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Приложение</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к основной образовательной</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программе</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начального общего образования</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 xml:space="preserve">МБОУ </w:t>
      </w:r>
      <w:r>
        <w:rPr>
          <w:rFonts w:ascii="Times New Roman" w:hAnsi="Times New Roman" w:cs="Times New Roman"/>
          <w:sz w:val="24"/>
          <w:szCs w:val="24"/>
        </w:rPr>
        <w:t>«Тюхтетская средняя школа №1»</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(в соответствии с ФОП),</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утверждѐнной</w:t>
      </w:r>
    </w:p>
    <w:p w:rsidR="005F61D3" w:rsidRPr="00090EED" w:rsidRDefault="005F61D3" w:rsidP="005F61D3">
      <w:pPr>
        <w:spacing w:after="0"/>
        <w:jc w:val="right"/>
        <w:rPr>
          <w:rFonts w:ascii="Times New Roman" w:hAnsi="Times New Roman" w:cs="Times New Roman"/>
          <w:sz w:val="24"/>
          <w:szCs w:val="24"/>
        </w:rPr>
      </w:pPr>
      <w:r w:rsidRPr="00090EED">
        <w:rPr>
          <w:rFonts w:ascii="Times New Roman" w:hAnsi="Times New Roman" w:cs="Times New Roman"/>
          <w:sz w:val="24"/>
          <w:szCs w:val="24"/>
        </w:rPr>
        <w:t>приказом ОУ</w:t>
      </w:r>
    </w:p>
    <w:p w:rsidR="005F61D3" w:rsidRDefault="005F61D3" w:rsidP="005F61D3">
      <w:pPr>
        <w:spacing w:after="0"/>
        <w:jc w:val="right"/>
        <w:rPr>
          <w:rFonts w:ascii="Times New Roman" w:hAnsi="Times New Roman" w:cs="Times New Roman"/>
          <w:sz w:val="24"/>
          <w:szCs w:val="24"/>
        </w:rPr>
      </w:pPr>
      <w:r>
        <w:rPr>
          <w:rFonts w:ascii="Times New Roman" w:hAnsi="Times New Roman" w:cs="Times New Roman"/>
          <w:sz w:val="24"/>
          <w:szCs w:val="24"/>
        </w:rPr>
        <w:t>от 02.09.</w:t>
      </w:r>
      <w:r w:rsidRPr="00090EED">
        <w:rPr>
          <w:rFonts w:ascii="Times New Roman" w:hAnsi="Times New Roman" w:cs="Times New Roman"/>
          <w:sz w:val="24"/>
          <w:szCs w:val="24"/>
        </w:rPr>
        <w:t>202</w:t>
      </w:r>
      <w:r>
        <w:rPr>
          <w:rFonts w:ascii="Times New Roman" w:hAnsi="Times New Roman" w:cs="Times New Roman"/>
          <w:sz w:val="24"/>
          <w:szCs w:val="24"/>
        </w:rPr>
        <w:t>4</w:t>
      </w:r>
      <w:r w:rsidRPr="00090EED">
        <w:rPr>
          <w:rFonts w:ascii="Times New Roman" w:hAnsi="Times New Roman" w:cs="Times New Roman"/>
          <w:sz w:val="24"/>
          <w:szCs w:val="24"/>
        </w:rPr>
        <w:t xml:space="preserve"> № </w:t>
      </w:r>
      <w:r>
        <w:rPr>
          <w:rFonts w:ascii="Times New Roman" w:hAnsi="Times New Roman" w:cs="Times New Roman"/>
          <w:sz w:val="24"/>
          <w:szCs w:val="24"/>
        </w:rPr>
        <w:t>03-02-591</w:t>
      </w:r>
    </w:p>
    <w:p w:rsidR="005F61D3" w:rsidRPr="00F970B9" w:rsidRDefault="005F61D3" w:rsidP="005F61D3">
      <w:pPr>
        <w:rPr>
          <w:rFonts w:ascii="Times New Roman" w:hAnsi="Times New Roman" w:cs="Times New Roman"/>
          <w:sz w:val="24"/>
          <w:szCs w:val="24"/>
        </w:rPr>
      </w:pPr>
    </w:p>
    <w:p w:rsidR="005F61D3" w:rsidRPr="00F970B9" w:rsidRDefault="005F61D3" w:rsidP="005F61D3">
      <w:pPr>
        <w:rPr>
          <w:rFonts w:ascii="Times New Roman" w:hAnsi="Times New Roman" w:cs="Times New Roman"/>
          <w:sz w:val="24"/>
          <w:szCs w:val="24"/>
        </w:rPr>
      </w:pPr>
    </w:p>
    <w:p w:rsidR="005F61D3" w:rsidRPr="00F970B9" w:rsidRDefault="005F61D3" w:rsidP="005F61D3">
      <w:pPr>
        <w:rPr>
          <w:rFonts w:ascii="Times New Roman" w:hAnsi="Times New Roman" w:cs="Times New Roman"/>
          <w:sz w:val="24"/>
          <w:szCs w:val="24"/>
        </w:rPr>
      </w:pPr>
    </w:p>
    <w:p w:rsidR="005F61D3" w:rsidRDefault="005F61D3" w:rsidP="005F61D3">
      <w:pPr>
        <w:rPr>
          <w:rFonts w:ascii="Times New Roman" w:hAnsi="Times New Roman" w:cs="Times New Roman"/>
          <w:sz w:val="24"/>
          <w:szCs w:val="24"/>
        </w:rPr>
      </w:pPr>
    </w:p>
    <w:p w:rsidR="005F61D3" w:rsidRPr="00F970B9" w:rsidRDefault="005F61D3" w:rsidP="005F61D3">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УЧЕБНЫЙ ПЛАН</w:t>
      </w:r>
    </w:p>
    <w:p w:rsidR="005F61D3" w:rsidRPr="00F970B9" w:rsidRDefault="005F61D3" w:rsidP="005F61D3">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НАЧАЛЬНОГО ОБЩЕГО ОБРАЗОВАНИЯ</w:t>
      </w:r>
    </w:p>
    <w:p w:rsidR="005F61D3" w:rsidRDefault="005F61D3" w:rsidP="005F61D3">
      <w:pPr>
        <w:tabs>
          <w:tab w:val="left" w:pos="3396"/>
        </w:tabs>
        <w:jc w:val="center"/>
        <w:rPr>
          <w:rFonts w:ascii="Times New Roman" w:hAnsi="Times New Roman" w:cs="Times New Roman"/>
          <w:sz w:val="36"/>
          <w:szCs w:val="36"/>
        </w:rPr>
      </w:pPr>
      <w:r>
        <w:rPr>
          <w:rFonts w:ascii="Times New Roman" w:hAnsi="Times New Roman" w:cs="Times New Roman"/>
          <w:sz w:val="36"/>
          <w:szCs w:val="36"/>
        </w:rPr>
        <w:t xml:space="preserve">филиала </w:t>
      </w:r>
      <w:r w:rsidRPr="00F970B9">
        <w:rPr>
          <w:rFonts w:ascii="Times New Roman" w:hAnsi="Times New Roman" w:cs="Times New Roman"/>
          <w:sz w:val="36"/>
          <w:szCs w:val="36"/>
        </w:rPr>
        <w:t xml:space="preserve">МБОУ </w:t>
      </w:r>
      <w:r>
        <w:rPr>
          <w:rFonts w:ascii="Times New Roman" w:hAnsi="Times New Roman" w:cs="Times New Roman"/>
          <w:sz w:val="36"/>
          <w:szCs w:val="36"/>
        </w:rPr>
        <w:t xml:space="preserve">«Тюхтетская средняя школа №1» </w:t>
      </w:r>
    </w:p>
    <w:p w:rsidR="005F61D3" w:rsidRPr="00F970B9" w:rsidRDefault="005F61D3" w:rsidP="005F61D3">
      <w:pPr>
        <w:tabs>
          <w:tab w:val="left" w:pos="3396"/>
        </w:tabs>
        <w:jc w:val="center"/>
        <w:rPr>
          <w:rFonts w:ascii="Times New Roman" w:hAnsi="Times New Roman" w:cs="Times New Roman"/>
          <w:sz w:val="36"/>
          <w:szCs w:val="36"/>
        </w:rPr>
      </w:pPr>
      <w:r>
        <w:rPr>
          <w:rFonts w:ascii="Times New Roman" w:hAnsi="Times New Roman" w:cs="Times New Roman"/>
          <w:sz w:val="36"/>
          <w:szCs w:val="36"/>
        </w:rPr>
        <w:t xml:space="preserve">в с. Зареченка </w:t>
      </w:r>
    </w:p>
    <w:p w:rsidR="005F61D3" w:rsidRDefault="005F61D3" w:rsidP="005F61D3">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на 202</w:t>
      </w:r>
      <w:r>
        <w:rPr>
          <w:rFonts w:ascii="Times New Roman" w:hAnsi="Times New Roman" w:cs="Times New Roman"/>
          <w:sz w:val="36"/>
          <w:szCs w:val="36"/>
        </w:rPr>
        <w:t>4</w:t>
      </w:r>
      <w:r w:rsidRPr="00F970B9">
        <w:rPr>
          <w:rFonts w:ascii="Times New Roman" w:hAnsi="Times New Roman" w:cs="Times New Roman"/>
          <w:sz w:val="36"/>
          <w:szCs w:val="36"/>
        </w:rPr>
        <w:t xml:space="preserve"> – 202</w:t>
      </w:r>
      <w:r>
        <w:rPr>
          <w:rFonts w:ascii="Times New Roman" w:hAnsi="Times New Roman" w:cs="Times New Roman"/>
          <w:sz w:val="36"/>
          <w:szCs w:val="36"/>
        </w:rPr>
        <w:t>5</w:t>
      </w:r>
      <w:r w:rsidRPr="00F970B9">
        <w:rPr>
          <w:rFonts w:ascii="Times New Roman" w:hAnsi="Times New Roman" w:cs="Times New Roman"/>
          <w:sz w:val="36"/>
          <w:szCs w:val="36"/>
        </w:rPr>
        <w:t xml:space="preserve"> учебный год</w:t>
      </w:r>
      <w:r>
        <w:rPr>
          <w:rFonts w:ascii="Times New Roman" w:hAnsi="Times New Roman" w:cs="Times New Roman"/>
          <w:sz w:val="36"/>
          <w:szCs w:val="36"/>
        </w:rPr>
        <w:t>.</w:t>
      </w: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jc w:val="center"/>
        <w:rPr>
          <w:rFonts w:ascii="Times New Roman" w:hAnsi="Times New Roman" w:cs="Times New Roman"/>
          <w:sz w:val="36"/>
          <w:szCs w:val="36"/>
        </w:rPr>
      </w:pPr>
    </w:p>
    <w:p w:rsidR="005F61D3" w:rsidRDefault="005F61D3" w:rsidP="005F61D3">
      <w:pPr>
        <w:tabs>
          <w:tab w:val="left" w:pos="3396"/>
        </w:tabs>
        <w:spacing w:after="0" w:line="240" w:lineRule="auto"/>
        <w:rPr>
          <w:rFonts w:ascii="Times New Roman" w:hAnsi="Times New Roman" w:cs="Times New Roman"/>
          <w:sz w:val="28"/>
          <w:szCs w:val="28"/>
        </w:rPr>
      </w:pPr>
    </w:p>
    <w:p w:rsidR="005F61D3" w:rsidRDefault="005F61D3" w:rsidP="005F61D3">
      <w:pPr>
        <w:tabs>
          <w:tab w:val="left" w:pos="3396"/>
        </w:tabs>
        <w:spacing w:after="0" w:line="240" w:lineRule="auto"/>
        <w:rPr>
          <w:rFonts w:ascii="Times New Roman" w:hAnsi="Times New Roman" w:cs="Times New Roman"/>
          <w:sz w:val="28"/>
          <w:szCs w:val="28"/>
        </w:rPr>
      </w:pPr>
    </w:p>
    <w:p w:rsidR="005F61D3" w:rsidRDefault="005F61D3" w:rsidP="005F61D3">
      <w:pPr>
        <w:tabs>
          <w:tab w:val="left" w:pos="3396"/>
        </w:tabs>
        <w:spacing w:after="0" w:line="240" w:lineRule="auto"/>
        <w:rPr>
          <w:rFonts w:ascii="Times New Roman" w:hAnsi="Times New Roman" w:cs="Times New Roman"/>
          <w:sz w:val="28"/>
          <w:szCs w:val="28"/>
        </w:rPr>
      </w:pPr>
    </w:p>
    <w:p w:rsidR="005F61D3" w:rsidRDefault="005F61D3" w:rsidP="005F61D3">
      <w:pPr>
        <w:tabs>
          <w:tab w:val="left" w:pos="3396"/>
        </w:tabs>
        <w:spacing w:after="0" w:line="240" w:lineRule="auto"/>
        <w:jc w:val="center"/>
        <w:rPr>
          <w:rFonts w:ascii="Times New Roman" w:hAnsi="Times New Roman" w:cs="Times New Roman"/>
          <w:sz w:val="28"/>
          <w:szCs w:val="28"/>
        </w:rPr>
      </w:pPr>
    </w:p>
    <w:p w:rsidR="005F61D3" w:rsidRPr="00CE3CD5" w:rsidRDefault="005F61D3" w:rsidP="005F61D3">
      <w:pPr>
        <w:tabs>
          <w:tab w:val="left" w:pos="3396"/>
        </w:tabs>
        <w:spacing w:after="0" w:line="240" w:lineRule="auto"/>
        <w:jc w:val="center"/>
        <w:rPr>
          <w:rFonts w:ascii="Times New Roman" w:hAnsi="Times New Roman" w:cs="Times New Roman"/>
          <w:sz w:val="28"/>
          <w:szCs w:val="28"/>
        </w:rPr>
      </w:pPr>
      <w:r w:rsidRPr="00CE3CD5">
        <w:rPr>
          <w:rFonts w:ascii="Times New Roman" w:hAnsi="Times New Roman" w:cs="Times New Roman"/>
          <w:sz w:val="28"/>
          <w:szCs w:val="28"/>
        </w:rPr>
        <w:t xml:space="preserve">с. Зареченка </w:t>
      </w:r>
    </w:p>
    <w:p w:rsidR="005F61D3" w:rsidRPr="00C8763B" w:rsidRDefault="005F61D3" w:rsidP="005F61D3">
      <w:pPr>
        <w:tabs>
          <w:tab w:val="left" w:pos="339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2024г</w:t>
      </w:r>
    </w:p>
    <w:p w:rsidR="0067716C" w:rsidRDefault="0067716C" w:rsidP="0067716C">
      <w:pPr>
        <w:spacing w:after="0"/>
        <w:jc w:val="center"/>
        <w:rPr>
          <w:rFonts w:hAnsi="Times New Roman" w:cs="Times New Roman"/>
          <w:b/>
          <w:bCs/>
          <w:color w:val="000000"/>
          <w:sz w:val="24"/>
          <w:szCs w:val="24"/>
        </w:rPr>
      </w:pPr>
      <w:r>
        <w:rPr>
          <w:rFonts w:hAnsi="Times New Roman" w:cs="Times New Roman"/>
          <w:b/>
          <w:bCs/>
          <w:color w:val="000000"/>
          <w:sz w:val="24"/>
          <w:szCs w:val="24"/>
        </w:rPr>
        <w:lastRenderedPageBreak/>
        <w:t>Учебный</w:t>
      </w:r>
      <w:r>
        <w:rPr>
          <w:rFonts w:hAnsi="Times New Roman" w:cs="Times New Roman"/>
          <w:b/>
          <w:bCs/>
          <w:color w:val="000000"/>
          <w:sz w:val="24"/>
          <w:szCs w:val="24"/>
        </w:rPr>
        <w:t xml:space="preserve"> </w:t>
      </w:r>
      <w:r>
        <w:rPr>
          <w:rFonts w:hAnsi="Times New Roman" w:cs="Times New Roman"/>
          <w:b/>
          <w:bCs/>
          <w:color w:val="000000"/>
          <w:sz w:val="24"/>
          <w:szCs w:val="24"/>
        </w:rPr>
        <w:t>план</w:t>
      </w:r>
      <w:r>
        <w:rPr>
          <w:rFonts w:hAnsi="Times New Roman" w:cs="Times New Roman"/>
          <w:b/>
          <w:bCs/>
          <w:color w:val="000000"/>
          <w:sz w:val="24"/>
          <w:szCs w:val="24"/>
        </w:rPr>
        <w:t xml:space="preserve"> </w:t>
      </w:r>
      <w:r>
        <w:rPr>
          <w:rFonts w:hAnsi="Times New Roman" w:cs="Times New Roman"/>
          <w:b/>
          <w:bCs/>
          <w:color w:val="000000"/>
          <w:sz w:val="24"/>
          <w:szCs w:val="24"/>
        </w:rPr>
        <w:t>начального</w:t>
      </w:r>
      <w:r>
        <w:rPr>
          <w:rFonts w:hAnsi="Times New Roman" w:cs="Times New Roman"/>
          <w:b/>
          <w:bCs/>
          <w:color w:val="000000"/>
          <w:sz w:val="24"/>
          <w:szCs w:val="24"/>
        </w:rPr>
        <w:t xml:space="preserve">  </w:t>
      </w:r>
      <w:r>
        <w:rPr>
          <w:rFonts w:hAnsi="Times New Roman" w:cs="Times New Roman"/>
          <w:b/>
          <w:bCs/>
          <w:color w:val="000000"/>
          <w:sz w:val="24"/>
          <w:szCs w:val="24"/>
        </w:rPr>
        <w:t>общего</w:t>
      </w:r>
      <w:r>
        <w:rPr>
          <w:rFonts w:hAnsi="Times New Roman" w:cs="Times New Roman"/>
          <w:b/>
          <w:bCs/>
          <w:color w:val="000000"/>
          <w:sz w:val="24"/>
          <w:szCs w:val="24"/>
        </w:rPr>
        <w:t xml:space="preserve"> </w:t>
      </w:r>
      <w:r>
        <w:rPr>
          <w:rFonts w:hAnsi="Times New Roman" w:cs="Times New Roman"/>
          <w:b/>
          <w:bCs/>
          <w:color w:val="000000"/>
          <w:sz w:val="24"/>
          <w:szCs w:val="24"/>
        </w:rPr>
        <w:t>образования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ФГОС</w:t>
      </w:r>
      <w:r>
        <w:rPr>
          <w:rFonts w:hAnsi="Times New Roman" w:cs="Times New Roman"/>
          <w:b/>
          <w:bCs/>
          <w:color w:val="000000"/>
          <w:sz w:val="24"/>
          <w:szCs w:val="24"/>
        </w:rPr>
        <w:t xml:space="preserve"> </w:t>
      </w:r>
      <w:r>
        <w:rPr>
          <w:rFonts w:hAnsi="Times New Roman" w:cs="Times New Roman"/>
          <w:b/>
          <w:bCs/>
          <w:color w:val="000000"/>
          <w:sz w:val="24"/>
          <w:szCs w:val="24"/>
        </w:rPr>
        <w:t>второго</w:t>
      </w:r>
      <w:r>
        <w:rPr>
          <w:rFonts w:hAnsi="Times New Roman" w:cs="Times New Roman"/>
          <w:b/>
          <w:bCs/>
          <w:color w:val="000000"/>
          <w:sz w:val="24"/>
          <w:szCs w:val="24"/>
        </w:rPr>
        <w:t xml:space="preserve">  </w:t>
      </w:r>
      <w:r>
        <w:rPr>
          <w:rFonts w:hAnsi="Times New Roman" w:cs="Times New Roman"/>
          <w:b/>
          <w:bCs/>
          <w:color w:val="000000"/>
          <w:sz w:val="24"/>
          <w:szCs w:val="24"/>
        </w:rPr>
        <w:t>поколения</w:t>
      </w:r>
      <w:r>
        <w:rPr>
          <w:rFonts w:hAnsi="Times New Roman" w:cs="Times New Roman"/>
          <w:b/>
          <w:bCs/>
          <w:color w:val="000000"/>
          <w:sz w:val="24"/>
          <w:szCs w:val="24"/>
        </w:rPr>
        <w:t xml:space="preserve"> </w:t>
      </w:r>
    </w:p>
    <w:p w:rsidR="0067716C" w:rsidRDefault="0067716C" w:rsidP="0067716C">
      <w:pPr>
        <w:spacing w:after="0"/>
        <w:jc w:val="center"/>
        <w:rPr>
          <w:rFonts w:hAnsi="Times New Roman" w:cs="Times New Roman"/>
          <w:b/>
          <w:bCs/>
          <w:color w:val="000000"/>
          <w:sz w:val="24"/>
          <w:szCs w:val="24"/>
        </w:rPr>
      </w:pPr>
      <w:r>
        <w:rPr>
          <w:rFonts w:hAnsi="Times New Roman" w:cs="Times New Roman"/>
          <w:b/>
          <w:bCs/>
          <w:color w:val="000000"/>
          <w:sz w:val="24"/>
          <w:szCs w:val="24"/>
        </w:rPr>
        <w:t>при</w:t>
      </w:r>
      <w:r>
        <w:rPr>
          <w:rFonts w:hAnsi="Times New Roman" w:cs="Times New Roman"/>
          <w:b/>
          <w:bCs/>
          <w:color w:val="000000"/>
          <w:sz w:val="24"/>
          <w:szCs w:val="24"/>
        </w:rPr>
        <w:t xml:space="preserve"> </w:t>
      </w:r>
      <w:r>
        <w:rPr>
          <w:rFonts w:hAnsi="Times New Roman" w:cs="Times New Roman"/>
          <w:b/>
          <w:bCs/>
          <w:color w:val="000000"/>
          <w:sz w:val="24"/>
          <w:szCs w:val="24"/>
        </w:rPr>
        <w:t>пятидневной</w:t>
      </w:r>
      <w:r>
        <w:rPr>
          <w:rFonts w:hAnsi="Times New Roman" w:cs="Times New Roman"/>
          <w:b/>
          <w:bCs/>
          <w:color w:val="000000"/>
          <w:sz w:val="24"/>
          <w:szCs w:val="24"/>
        </w:rPr>
        <w:t xml:space="preserve"> </w:t>
      </w:r>
      <w:r>
        <w:rPr>
          <w:rFonts w:hAnsi="Times New Roman" w:cs="Times New Roman"/>
          <w:b/>
          <w:bCs/>
          <w:color w:val="000000"/>
          <w:sz w:val="24"/>
          <w:szCs w:val="24"/>
        </w:rPr>
        <w:t>учебной</w:t>
      </w:r>
      <w:r>
        <w:rPr>
          <w:rFonts w:hAnsi="Times New Roman" w:cs="Times New Roman"/>
          <w:b/>
          <w:bCs/>
          <w:color w:val="000000"/>
          <w:sz w:val="24"/>
          <w:szCs w:val="24"/>
        </w:rPr>
        <w:t xml:space="preserve"> </w:t>
      </w:r>
      <w:r>
        <w:rPr>
          <w:rFonts w:hAnsi="Times New Roman" w:cs="Times New Roman"/>
          <w:b/>
          <w:bCs/>
          <w:color w:val="000000"/>
          <w:sz w:val="24"/>
          <w:szCs w:val="24"/>
        </w:rPr>
        <w:t>неделе</w:t>
      </w:r>
    </w:p>
    <w:p w:rsidR="0067716C" w:rsidRDefault="0067716C" w:rsidP="0067716C">
      <w:pPr>
        <w:spacing w:after="0"/>
        <w:jc w:val="center"/>
        <w:rPr>
          <w:rFonts w:hAnsi="Times New Roman" w:cs="Times New Roman"/>
          <w:color w:val="000000"/>
          <w:sz w:val="24"/>
          <w:szCs w:val="24"/>
        </w:rPr>
      </w:pPr>
      <w:r>
        <w:rPr>
          <w:rFonts w:hAnsi="Times New Roman" w:cs="Times New Roman"/>
          <w:b/>
          <w:bCs/>
          <w:color w:val="000000"/>
          <w:sz w:val="24"/>
          <w:szCs w:val="24"/>
        </w:rPr>
        <w:t xml:space="preserve">2024/2025 </w:t>
      </w:r>
      <w:r>
        <w:rPr>
          <w:rFonts w:hAnsi="Times New Roman" w:cs="Times New Roman"/>
          <w:b/>
          <w:bCs/>
          <w:color w:val="000000"/>
          <w:sz w:val="24"/>
          <w:szCs w:val="24"/>
        </w:rPr>
        <w:t>учебный</w:t>
      </w:r>
      <w:r>
        <w:rPr>
          <w:rFonts w:hAnsi="Times New Roman" w:cs="Times New Roman"/>
          <w:b/>
          <w:bCs/>
          <w:color w:val="000000"/>
          <w:sz w:val="24"/>
          <w:szCs w:val="24"/>
        </w:rPr>
        <w:t xml:space="preserve"> </w:t>
      </w:r>
      <w:r>
        <w:rPr>
          <w:rFonts w:hAnsi="Times New Roman" w:cs="Times New Roman"/>
          <w:b/>
          <w:bCs/>
          <w:color w:val="000000"/>
          <w:sz w:val="24"/>
          <w:szCs w:val="24"/>
        </w:rPr>
        <w:t>год</w:t>
      </w:r>
    </w:p>
    <w:p w:rsidR="007D34D5" w:rsidRPr="00D424D8" w:rsidRDefault="007D34D5" w:rsidP="0067716C">
      <w:pPr>
        <w:pStyle w:val="Default"/>
        <w:ind w:left="720"/>
        <w:jc w:val="center"/>
      </w:pPr>
      <w:r w:rsidRPr="00D424D8">
        <w:rPr>
          <w:b/>
          <w:bCs/>
        </w:rPr>
        <w:t>Пояснительная записка</w:t>
      </w:r>
    </w:p>
    <w:p w:rsidR="00FC3005" w:rsidRDefault="00FC3005" w:rsidP="00FC3005">
      <w:pPr>
        <w:rPr>
          <w:rFonts w:hAnsi="Times New Roman" w:cs="Times New Roman"/>
          <w:color w:val="000000"/>
          <w:sz w:val="24"/>
          <w:szCs w:val="24"/>
        </w:rPr>
      </w:pP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план —</w:t>
      </w:r>
      <w:r>
        <w:rPr>
          <w:rFonts w:hAnsi="Times New Roman" w:cs="Times New Roman"/>
          <w:color w:val="000000"/>
          <w:sz w:val="24"/>
          <w:szCs w:val="24"/>
        </w:rPr>
        <w:t xml:space="preserve"> </w:t>
      </w: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который</w:t>
      </w:r>
      <w:r>
        <w:rPr>
          <w:rFonts w:hAnsi="Times New Roman" w:cs="Times New Roman"/>
          <w:color w:val="000000"/>
          <w:sz w:val="24"/>
          <w:szCs w:val="24"/>
        </w:rPr>
        <w:t xml:space="preserve"> </w:t>
      </w:r>
      <w:r>
        <w:rPr>
          <w:rFonts w:hAnsi="Times New Roman" w:cs="Times New Roman"/>
          <w:color w:val="000000"/>
          <w:sz w:val="24"/>
          <w:szCs w:val="24"/>
        </w:rPr>
        <w:t>определяет</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трудоемкость</w:t>
      </w:r>
      <w:r>
        <w:rPr>
          <w:rFonts w:hAnsi="Times New Roman" w:cs="Times New Roman"/>
          <w:color w:val="000000"/>
          <w:sz w:val="24"/>
          <w:szCs w:val="24"/>
        </w:rPr>
        <w:t xml:space="preserve">, </w:t>
      </w:r>
      <w:r>
        <w:rPr>
          <w:rFonts w:hAnsi="Times New Roman" w:cs="Times New Roman"/>
          <w:color w:val="000000"/>
          <w:sz w:val="24"/>
          <w:szCs w:val="24"/>
        </w:rPr>
        <w:t>последовательность</w:t>
      </w:r>
      <w:r>
        <w:rPr>
          <w:rFonts w:hAnsi="Times New Roman" w:cs="Times New Roman"/>
          <w:color w:val="000000"/>
          <w:sz w:val="24"/>
          <w:szCs w:val="24"/>
        </w:rPr>
        <w:t xml:space="preserve"> </w:t>
      </w:r>
      <w:r>
        <w:rPr>
          <w:rFonts w:hAnsi="Times New Roman" w:cs="Times New Roman"/>
          <w:color w:val="000000"/>
          <w:sz w:val="24"/>
          <w:szCs w:val="24"/>
        </w:rPr>
        <w:t>и распределение</w:t>
      </w:r>
      <w:r>
        <w:rPr>
          <w:rFonts w:hAnsi="Times New Roman" w:cs="Times New Roman"/>
          <w:color w:val="000000"/>
          <w:sz w:val="24"/>
          <w:szCs w:val="24"/>
        </w:rPr>
        <w:t xml:space="preserve"> </w:t>
      </w:r>
      <w:r>
        <w:rPr>
          <w:rFonts w:hAnsi="Times New Roman" w:cs="Times New Roman"/>
          <w:color w:val="000000"/>
          <w:sz w:val="24"/>
          <w:szCs w:val="24"/>
        </w:rPr>
        <w:t>по периодам</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учебных</w:t>
      </w:r>
      <w:r>
        <w:rPr>
          <w:rFonts w:hAnsi="Times New Roman" w:cs="Times New Roman"/>
          <w:color w:val="000000"/>
          <w:sz w:val="24"/>
          <w:szCs w:val="24"/>
        </w:rPr>
        <w:t xml:space="preserve"> </w:t>
      </w:r>
      <w:r>
        <w:rPr>
          <w:rFonts w:hAnsi="Times New Roman" w:cs="Times New Roman"/>
          <w:color w:val="000000"/>
          <w:sz w:val="24"/>
          <w:szCs w:val="24"/>
        </w:rPr>
        <w:t>предметов</w:t>
      </w:r>
      <w:r>
        <w:rPr>
          <w:rFonts w:hAnsi="Times New Roman" w:cs="Times New Roman"/>
          <w:color w:val="000000"/>
          <w:sz w:val="24"/>
          <w:szCs w:val="24"/>
        </w:rPr>
        <w:t xml:space="preserve">, </w:t>
      </w:r>
      <w:r>
        <w:rPr>
          <w:rFonts w:hAnsi="Times New Roman" w:cs="Times New Roman"/>
          <w:color w:val="000000"/>
          <w:sz w:val="24"/>
          <w:szCs w:val="24"/>
        </w:rPr>
        <w:t>курсов</w:t>
      </w:r>
      <w:r>
        <w:rPr>
          <w:rFonts w:hAnsi="Times New Roman" w:cs="Times New Roman"/>
          <w:color w:val="000000"/>
          <w:sz w:val="24"/>
          <w:szCs w:val="24"/>
        </w:rPr>
        <w:t xml:space="preserve">, </w:t>
      </w:r>
      <w:r>
        <w:rPr>
          <w:rFonts w:hAnsi="Times New Roman" w:cs="Times New Roman"/>
          <w:color w:val="000000"/>
          <w:sz w:val="24"/>
          <w:szCs w:val="24"/>
        </w:rPr>
        <w:t>дисциплин</w:t>
      </w:r>
      <w:r>
        <w:rPr>
          <w:rFonts w:hAnsi="Times New Roman" w:cs="Times New Roman"/>
          <w:color w:val="000000"/>
          <w:sz w:val="24"/>
          <w:szCs w:val="24"/>
        </w:rPr>
        <w:t xml:space="preserve"> (</w:t>
      </w:r>
      <w:r>
        <w:rPr>
          <w:rFonts w:hAnsi="Times New Roman" w:cs="Times New Roman"/>
          <w:color w:val="000000"/>
          <w:sz w:val="24"/>
          <w:szCs w:val="24"/>
        </w:rPr>
        <w:t>модулей</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промежуточной</w:t>
      </w:r>
      <w:r>
        <w:rPr>
          <w:rFonts w:hAnsi="Times New Roman" w:cs="Times New Roman"/>
          <w:color w:val="000000"/>
          <w:sz w:val="24"/>
          <w:szCs w:val="24"/>
        </w:rPr>
        <w:t xml:space="preserve"> </w:t>
      </w:r>
      <w:r>
        <w:rPr>
          <w:rFonts w:hAnsi="Times New Roman" w:cs="Times New Roman"/>
          <w:color w:val="000000"/>
          <w:sz w:val="24"/>
          <w:szCs w:val="24"/>
        </w:rPr>
        <w:t>аттестации</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план</w:t>
      </w:r>
      <w:r>
        <w:rPr>
          <w:rFonts w:hAnsi="Times New Roman" w:cs="Times New Roman"/>
          <w:color w:val="000000"/>
          <w:sz w:val="24"/>
          <w:szCs w:val="24"/>
        </w:rPr>
        <w:t xml:space="preserve"> </w:t>
      </w:r>
      <w:r>
        <w:rPr>
          <w:rFonts w:hAnsi="Times New Roman" w:cs="Times New Roman"/>
          <w:color w:val="000000"/>
          <w:sz w:val="24"/>
          <w:szCs w:val="24"/>
        </w:rPr>
        <w:t>составлен</w:t>
      </w:r>
      <w:r>
        <w:rPr>
          <w:rFonts w:hAnsi="Times New Roman" w:cs="Times New Roman"/>
          <w:color w:val="000000"/>
          <w:sz w:val="24"/>
          <w:szCs w:val="24"/>
        </w:rPr>
        <w:t xml:space="preserve"> </w:t>
      </w:r>
      <w:r>
        <w:rPr>
          <w:rFonts w:hAnsi="Times New Roman" w:cs="Times New Roman"/>
          <w:color w:val="000000"/>
          <w:sz w:val="24"/>
          <w:szCs w:val="24"/>
        </w:rPr>
        <w:t>на основе</w:t>
      </w:r>
      <w:r>
        <w:rPr>
          <w:rFonts w:hAnsi="Times New Roman" w:cs="Times New Roman"/>
          <w:color w:val="000000"/>
          <w:sz w:val="24"/>
          <w:szCs w:val="24"/>
        </w:rPr>
        <w:t xml:space="preserve"> </w:t>
      </w:r>
      <w:r>
        <w:rPr>
          <w:rFonts w:hAnsi="Times New Roman" w:cs="Times New Roman"/>
          <w:color w:val="000000"/>
          <w:sz w:val="24"/>
          <w:szCs w:val="24"/>
        </w:rPr>
        <w:t>следующих</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Федеральный</w:t>
      </w:r>
      <w:r>
        <w:rPr>
          <w:rFonts w:hAnsi="Times New Roman" w:cs="Times New Roman"/>
          <w:color w:val="000000"/>
          <w:sz w:val="24"/>
          <w:szCs w:val="24"/>
        </w:rPr>
        <w:t xml:space="preserve"> </w:t>
      </w:r>
      <w:r>
        <w:rPr>
          <w:rFonts w:hAnsi="Times New Roman" w:cs="Times New Roman"/>
          <w:color w:val="000000"/>
          <w:sz w:val="24"/>
          <w:szCs w:val="24"/>
        </w:rPr>
        <w:t>закон</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29.12.2012 </w:t>
      </w:r>
      <w:r>
        <w:rPr>
          <w:rFonts w:hAnsi="Times New Roman" w:cs="Times New Roman"/>
          <w:color w:val="000000"/>
          <w:sz w:val="24"/>
          <w:szCs w:val="24"/>
        </w:rPr>
        <w:t>№ </w:t>
      </w:r>
      <w:r>
        <w:rPr>
          <w:rFonts w:hAnsi="Times New Roman" w:cs="Times New Roman"/>
          <w:color w:val="000000"/>
          <w:sz w:val="24"/>
          <w:szCs w:val="24"/>
        </w:rPr>
        <w:t>273-</w:t>
      </w:r>
      <w:r>
        <w:rPr>
          <w:rFonts w:hAnsi="Times New Roman" w:cs="Times New Roman"/>
          <w:color w:val="000000"/>
          <w:sz w:val="24"/>
          <w:szCs w:val="24"/>
        </w:rPr>
        <w:t>ФЗ</w:t>
      </w:r>
      <w:r>
        <w:rPr>
          <w:rFonts w:hAnsi="Times New Roman" w:cs="Times New Roman"/>
          <w:color w:val="000000"/>
          <w:sz w:val="24"/>
          <w:szCs w:val="24"/>
        </w:rPr>
        <w:t xml:space="preserve"> </w:t>
      </w:r>
      <w:r>
        <w:rPr>
          <w:rFonts w:hAnsi="Times New Roman" w:cs="Times New Roman"/>
          <w:color w:val="000000"/>
          <w:sz w:val="24"/>
          <w:szCs w:val="24"/>
        </w:rPr>
        <w:t>«Об образовании</w:t>
      </w:r>
      <w:r>
        <w:rPr>
          <w:rFonts w:hAnsi="Times New Roman" w:cs="Times New Roman"/>
          <w:color w:val="000000"/>
          <w:sz w:val="24"/>
          <w:szCs w:val="24"/>
        </w:rPr>
        <w:t xml:space="preserve"> </w:t>
      </w:r>
      <w:r>
        <w:rPr>
          <w:rFonts w:hAnsi="Times New Roman" w:cs="Times New Roman"/>
          <w:color w:val="000000"/>
          <w:sz w:val="24"/>
          <w:szCs w:val="24"/>
        </w:rPr>
        <w:t>в 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Федеральный</w:t>
      </w:r>
      <w:r>
        <w:rPr>
          <w:rFonts w:hAnsi="Times New Roman" w:cs="Times New Roman"/>
          <w:color w:val="000000"/>
          <w:sz w:val="24"/>
          <w:szCs w:val="24"/>
        </w:rPr>
        <w:t xml:space="preserve"> </w:t>
      </w:r>
      <w:r>
        <w:rPr>
          <w:rFonts w:hAnsi="Times New Roman" w:cs="Times New Roman"/>
          <w:color w:val="000000"/>
          <w:sz w:val="24"/>
          <w:szCs w:val="24"/>
        </w:rPr>
        <w:t>государственный</w:t>
      </w:r>
      <w:r>
        <w:rPr>
          <w:rFonts w:hAnsi="Times New Roman" w:cs="Times New Roman"/>
          <w:color w:val="000000"/>
          <w:sz w:val="24"/>
          <w:szCs w:val="24"/>
        </w:rPr>
        <w:t xml:space="preserve"> </w:t>
      </w:r>
      <w:r>
        <w:rPr>
          <w:rFonts w:hAnsi="Times New Roman" w:cs="Times New Roman"/>
          <w:color w:val="000000"/>
          <w:sz w:val="24"/>
          <w:szCs w:val="24"/>
        </w:rPr>
        <w:t>образовательный</w:t>
      </w:r>
      <w:r>
        <w:rPr>
          <w:rFonts w:hAnsi="Times New Roman" w:cs="Times New Roman"/>
          <w:color w:val="000000"/>
          <w:sz w:val="24"/>
          <w:szCs w:val="24"/>
        </w:rPr>
        <w:t xml:space="preserve"> </w:t>
      </w:r>
      <w:r>
        <w:rPr>
          <w:rFonts w:hAnsi="Times New Roman" w:cs="Times New Roman"/>
          <w:color w:val="000000"/>
          <w:sz w:val="24"/>
          <w:szCs w:val="24"/>
        </w:rPr>
        <w:t>стандарт</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утвержденный</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Минобрнауки</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06.10.2009 </w:t>
      </w:r>
      <w:r>
        <w:rPr>
          <w:rFonts w:hAnsi="Times New Roman" w:cs="Times New Roman"/>
          <w:color w:val="000000"/>
          <w:sz w:val="24"/>
          <w:szCs w:val="24"/>
        </w:rPr>
        <w:t>№ </w:t>
      </w:r>
      <w:r>
        <w:rPr>
          <w:rFonts w:hAnsi="Times New Roman" w:cs="Times New Roman"/>
          <w:color w:val="000000"/>
          <w:sz w:val="24"/>
          <w:szCs w:val="24"/>
        </w:rPr>
        <w:t>373.</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Федеральная</w:t>
      </w:r>
      <w:r>
        <w:rPr>
          <w:rFonts w:hAnsi="Times New Roman" w:cs="Times New Roman"/>
          <w:color w:val="000000"/>
          <w:sz w:val="24"/>
          <w:szCs w:val="24"/>
        </w:rPr>
        <w:t xml:space="preserve"> </w:t>
      </w:r>
      <w:r>
        <w:rPr>
          <w:rFonts w:hAnsi="Times New Roman" w:cs="Times New Roman"/>
          <w:color w:val="000000"/>
          <w:sz w:val="24"/>
          <w:szCs w:val="24"/>
        </w:rPr>
        <w:t>образовательная</w:t>
      </w:r>
      <w:r>
        <w:rPr>
          <w:rFonts w:hAnsi="Times New Roman" w:cs="Times New Roman"/>
          <w:color w:val="000000"/>
          <w:sz w:val="24"/>
          <w:szCs w:val="24"/>
        </w:rPr>
        <w:t xml:space="preserve"> </w:t>
      </w: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утвержденная</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18.05.2023 </w:t>
      </w:r>
      <w:r>
        <w:rPr>
          <w:rFonts w:hAnsi="Times New Roman" w:cs="Times New Roman"/>
          <w:color w:val="000000"/>
          <w:sz w:val="24"/>
          <w:szCs w:val="24"/>
        </w:rPr>
        <w:t>№</w:t>
      </w:r>
      <w:r>
        <w:rPr>
          <w:rFonts w:hAnsi="Times New Roman" w:cs="Times New Roman"/>
          <w:color w:val="000000"/>
          <w:sz w:val="24"/>
          <w:szCs w:val="24"/>
        </w:rPr>
        <w:t xml:space="preserve"> 372.</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СП </w:t>
      </w:r>
      <w:r>
        <w:rPr>
          <w:rFonts w:hAnsi="Times New Roman" w:cs="Times New Roman"/>
          <w:color w:val="000000"/>
          <w:sz w:val="24"/>
          <w:szCs w:val="24"/>
        </w:rPr>
        <w:t xml:space="preserve">2.4.3648-20 </w:t>
      </w:r>
      <w:r>
        <w:rPr>
          <w:rFonts w:hAnsi="Times New Roman" w:cs="Times New Roman"/>
          <w:color w:val="000000"/>
          <w:sz w:val="24"/>
          <w:szCs w:val="24"/>
        </w:rPr>
        <w:t>«Санитарно</w:t>
      </w:r>
      <w:r>
        <w:rPr>
          <w:rFonts w:hAnsi="Times New Roman" w:cs="Times New Roman"/>
          <w:color w:val="000000"/>
          <w:sz w:val="24"/>
          <w:szCs w:val="24"/>
        </w:rPr>
        <w:t>-</w:t>
      </w:r>
      <w:r>
        <w:rPr>
          <w:rFonts w:hAnsi="Times New Roman" w:cs="Times New Roman"/>
          <w:color w:val="000000"/>
          <w:sz w:val="24"/>
          <w:szCs w:val="24"/>
        </w:rPr>
        <w:t>эпидемиологические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 организациям</w:t>
      </w:r>
      <w:r>
        <w:rPr>
          <w:rFonts w:hAnsi="Times New Roman" w:cs="Times New Roman"/>
          <w:color w:val="000000"/>
          <w:sz w:val="24"/>
          <w:szCs w:val="24"/>
        </w:rPr>
        <w:t xml:space="preserve"> </w:t>
      </w:r>
      <w:r>
        <w:rPr>
          <w:rFonts w:hAnsi="Times New Roman" w:cs="Times New Roman"/>
          <w:color w:val="000000"/>
          <w:sz w:val="24"/>
          <w:szCs w:val="24"/>
        </w:rPr>
        <w:t>воспитания</w:t>
      </w:r>
      <w:r>
        <w:rPr>
          <w:rFonts w:hAnsi="Times New Roman" w:cs="Times New Roman"/>
          <w:color w:val="000000"/>
          <w:sz w:val="24"/>
          <w:szCs w:val="24"/>
        </w:rPr>
        <w:t xml:space="preserve"> </w:t>
      </w:r>
      <w:r>
        <w:rPr>
          <w:rFonts w:hAnsi="Times New Roman" w:cs="Times New Roman"/>
          <w:color w:val="000000"/>
          <w:sz w:val="24"/>
          <w:szCs w:val="24"/>
        </w:rPr>
        <w:t>и обучения</w:t>
      </w:r>
      <w:r>
        <w:rPr>
          <w:rFonts w:hAnsi="Times New Roman" w:cs="Times New Roman"/>
          <w:color w:val="000000"/>
          <w:sz w:val="24"/>
          <w:szCs w:val="24"/>
        </w:rPr>
        <w:t xml:space="preserve">, </w:t>
      </w:r>
      <w:r>
        <w:rPr>
          <w:rFonts w:hAnsi="Times New Roman" w:cs="Times New Roman"/>
          <w:color w:val="000000"/>
          <w:sz w:val="24"/>
          <w:szCs w:val="24"/>
        </w:rPr>
        <w:t>отдыха</w:t>
      </w:r>
      <w:r>
        <w:rPr>
          <w:rFonts w:hAnsi="Times New Roman" w:cs="Times New Roman"/>
          <w:color w:val="000000"/>
          <w:sz w:val="24"/>
          <w:szCs w:val="24"/>
        </w:rPr>
        <w:t xml:space="preserve"> </w:t>
      </w:r>
      <w:r>
        <w:rPr>
          <w:rFonts w:hAnsi="Times New Roman" w:cs="Times New Roman"/>
          <w:color w:val="000000"/>
          <w:sz w:val="24"/>
          <w:szCs w:val="24"/>
        </w:rPr>
        <w:t>и оздоровления</w:t>
      </w:r>
      <w:r>
        <w:rPr>
          <w:rFonts w:hAnsi="Times New Roman" w:cs="Times New Roman"/>
          <w:color w:val="000000"/>
          <w:sz w:val="24"/>
          <w:szCs w:val="24"/>
        </w:rPr>
        <w:t xml:space="preserve"> </w:t>
      </w:r>
      <w:r>
        <w:rPr>
          <w:rFonts w:hAnsi="Times New Roman" w:cs="Times New Roman"/>
          <w:color w:val="000000"/>
          <w:sz w:val="24"/>
          <w:szCs w:val="24"/>
        </w:rPr>
        <w:t>детей</w:t>
      </w:r>
      <w:r>
        <w:rPr>
          <w:rFonts w:hAnsi="Times New Roman" w:cs="Times New Roman"/>
          <w:color w:val="000000"/>
          <w:sz w:val="24"/>
          <w:szCs w:val="24"/>
        </w:rPr>
        <w:t xml:space="preserve"> </w:t>
      </w:r>
      <w:r>
        <w:rPr>
          <w:rFonts w:hAnsi="Times New Roman" w:cs="Times New Roman"/>
          <w:color w:val="000000"/>
          <w:sz w:val="24"/>
          <w:szCs w:val="24"/>
        </w:rPr>
        <w:t>и молодежи»</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государственного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28.09.2020 </w:t>
      </w:r>
      <w:r>
        <w:rPr>
          <w:rFonts w:hAnsi="Times New Roman" w:cs="Times New Roman"/>
          <w:color w:val="000000"/>
          <w:sz w:val="24"/>
          <w:szCs w:val="24"/>
        </w:rPr>
        <w:t>№ </w:t>
      </w:r>
      <w:r>
        <w:rPr>
          <w:rFonts w:hAnsi="Times New Roman" w:cs="Times New Roman"/>
          <w:color w:val="000000"/>
          <w:sz w:val="24"/>
          <w:szCs w:val="24"/>
        </w:rPr>
        <w:t>28.</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СанПиН</w:t>
      </w:r>
      <w:proofErr w:type="spellEnd"/>
      <w:r>
        <w:rPr>
          <w:rFonts w:hAnsi="Times New Roman" w:cs="Times New Roman"/>
          <w:color w:val="000000"/>
          <w:sz w:val="24"/>
          <w:szCs w:val="24"/>
        </w:rPr>
        <w:t xml:space="preserve"> 1.2.3685-21 </w:t>
      </w:r>
      <w:r>
        <w:rPr>
          <w:rFonts w:hAnsi="Times New Roman" w:cs="Times New Roman"/>
          <w:color w:val="000000"/>
          <w:sz w:val="24"/>
          <w:szCs w:val="24"/>
        </w:rPr>
        <w:t>«Гигиенические</w:t>
      </w:r>
      <w:r>
        <w:rPr>
          <w:rFonts w:hAnsi="Times New Roman" w:cs="Times New Roman"/>
          <w:color w:val="000000"/>
          <w:sz w:val="24"/>
          <w:szCs w:val="24"/>
        </w:rPr>
        <w:t xml:space="preserve"> </w:t>
      </w:r>
      <w:r>
        <w:rPr>
          <w:rFonts w:hAnsi="Times New Roman" w:cs="Times New Roman"/>
          <w:color w:val="000000"/>
          <w:sz w:val="24"/>
          <w:szCs w:val="24"/>
        </w:rPr>
        <w:t>нормативы</w:t>
      </w:r>
      <w:r>
        <w:rPr>
          <w:rFonts w:hAnsi="Times New Roman" w:cs="Times New Roman"/>
          <w:color w:val="000000"/>
          <w:sz w:val="24"/>
          <w:szCs w:val="24"/>
        </w:rPr>
        <w:t xml:space="preserve"> </w:t>
      </w:r>
      <w:r>
        <w:rPr>
          <w:rFonts w:hAnsi="Times New Roman" w:cs="Times New Roman"/>
          <w:color w:val="000000"/>
          <w:sz w:val="24"/>
          <w:szCs w:val="24"/>
        </w:rPr>
        <w:t>и требования</w:t>
      </w:r>
      <w:r>
        <w:rPr>
          <w:rFonts w:hAnsi="Times New Roman" w:cs="Times New Roman"/>
          <w:color w:val="000000"/>
          <w:sz w:val="24"/>
          <w:szCs w:val="24"/>
        </w:rPr>
        <w:t xml:space="preserve"> </w:t>
      </w:r>
      <w:r>
        <w:rPr>
          <w:rFonts w:hAnsi="Times New Roman" w:cs="Times New Roman"/>
          <w:color w:val="000000"/>
          <w:sz w:val="24"/>
          <w:szCs w:val="24"/>
        </w:rPr>
        <w:t>к обеспечению</w:t>
      </w:r>
      <w:r>
        <w:rPr>
          <w:rFonts w:hAnsi="Times New Roman" w:cs="Times New Roman"/>
          <w:color w:val="000000"/>
          <w:sz w:val="24"/>
          <w:szCs w:val="24"/>
        </w:rPr>
        <w:t xml:space="preserve"> </w:t>
      </w:r>
      <w:r>
        <w:rPr>
          <w:rFonts w:hAnsi="Times New Roman" w:cs="Times New Roman"/>
          <w:color w:val="000000"/>
          <w:sz w:val="24"/>
          <w:szCs w:val="24"/>
        </w:rPr>
        <w:t>безопасности 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безвредности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обитания»</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государственного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28.01.2021 </w:t>
      </w:r>
      <w:r>
        <w:rPr>
          <w:rFonts w:hAnsi="Times New Roman" w:cs="Times New Roman"/>
          <w:color w:val="000000"/>
          <w:sz w:val="24"/>
          <w:szCs w:val="24"/>
        </w:rPr>
        <w:t>№ </w:t>
      </w:r>
      <w:r>
        <w:rPr>
          <w:rFonts w:hAnsi="Times New Roman" w:cs="Times New Roman"/>
          <w:color w:val="000000"/>
          <w:sz w:val="24"/>
          <w:szCs w:val="24"/>
        </w:rPr>
        <w:t>2.</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 осуществления</w:t>
      </w:r>
      <w:r>
        <w:rPr>
          <w:rFonts w:hAnsi="Times New Roman" w:cs="Times New Roman"/>
          <w:color w:val="000000"/>
          <w:sz w:val="24"/>
          <w:szCs w:val="24"/>
        </w:rPr>
        <w:t xml:space="preserve"> </w:t>
      </w:r>
      <w:r>
        <w:rPr>
          <w:rFonts w:hAnsi="Times New Roman" w:cs="Times New Roman"/>
          <w:color w:val="000000"/>
          <w:sz w:val="24"/>
          <w:szCs w:val="24"/>
        </w:rPr>
        <w:t>образовательной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по основным</w:t>
      </w:r>
      <w:r>
        <w:rPr>
          <w:rFonts w:hAnsi="Times New Roman" w:cs="Times New Roman"/>
          <w:color w:val="000000"/>
          <w:sz w:val="24"/>
          <w:szCs w:val="24"/>
        </w:rPr>
        <w:t xml:space="preserve"> </w:t>
      </w:r>
      <w:r>
        <w:rPr>
          <w:rFonts w:hAnsi="Times New Roman" w:cs="Times New Roman"/>
          <w:color w:val="000000"/>
          <w:sz w:val="24"/>
          <w:szCs w:val="24"/>
        </w:rPr>
        <w:t>общеобразовательным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 —</w:t>
      </w:r>
      <w:r>
        <w:rPr>
          <w:rFonts w:hAnsi="Times New Roman" w:cs="Times New Roman"/>
          <w:color w:val="000000"/>
          <w:sz w:val="24"/>
          <w:szCs w:val="24"/>
        </w:rPr>
        <w:t xml:space="preserve"> </w:t>
      </w:r>
      <w:r>
        <w:rPr>
          <w:rFonts w:hAnsi="Times New Roman" w:cs="Times New Roman"/>
          <w:color w:val="000000"/>
          <w:sz w:val="24"/>
          <w:szCs w:val="24"/>
        </w:rPr>
        <w:t>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основного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и среднего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утвержденный</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22.03.2021 </w:t>
      </w:r>
      <w:r>
        <w:rPr>
          <w:rFonts w:hAnsi="Times New Roman" w:cs="Times New Roman"/>
          <w:color w:val="000000"/>
          <w:sz w:val="24"/>
          <w:szCs w:val="24"/>
        </w:rPr>
        <w:t>№ </w:t>
      </w:r>
      <w:r>
        <w:rPr>
          <w:rFonts w:hAnsi="Times New Roman" w:cs="Times New Roman"/>
          <w:color w:val="000000"/>
          <w:sz w:val="24"/>
          <w:szCs w:val="24"/>
        </w:rPr>
        <w:t>115.</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Письмо</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03.03.2023 </w:t>
      </w:r>
      <w:r>
        <w:rPr>
          <w:rFonts w:hAnsi="Times New Roman" w:cs="Times New Roman"/>
          <w:color w:val="000000"/>
          <w:sz w:val="24"/>
          <w:szCs w:val="24"/>
        </w:rPr>
        <w:t>№ </w:t>
      </w:r>
      <w:r>
        <w:rPr>
          <w:rFonts w:hAnsi="Times New Roman" w:cs="Times New Roman"/>
          <w:color w:val="000000"/>
          <w:sz w:val="24"/>
          <w:szCs w:val="24"/>
        </w:rPr>
        <w:t xml:space="preserve">03-327 </w:t>
      </w:r>
      <w:r>
        <w:rPr>
          <w:rFonts w:hAnsi="Times New Roman" w:cs="Times New Roman"/>
          <w:color w:val="000000"/>
          <w:sz w:val="24"/>
          <w:szCs w:val="24"/>
        </w:rPr>
        <w:t>«О направлении</w:t>
      </w:r>
      <w:r>
        <w:rPr>
          <w:rFonts w:hAnsi="Times New Roman" w:cs="Times New Roman"/>
          <w:color w:val="000000"/>
          <w:sz w:val="24"/>
          <w:szCs w:val="24"/>
        </w:rPr>
        <w:t xml:space="preserve"> </w:t>
      </w:r>
      <w:r>
        <w:rPr>
          <w:rFonts w:hAnsi="Times New Roman" w:cs="Times New Roman"/>
          <w:color w:val="000000"/>
          <w:sz w:val="24"/>
          <w:szCs w:val="24"/>
        </w:rPr>
        <w:t>информации»</w:t>
      </w:r>
      <w:r>
        <w:rPr>
          <w:rFonts w:hAnsi="Times New Roman" w:cs="Times New Roman"/>
          <w:color w:val="000000"/>
          <w:sz w:val="24"/>
          <w:szCs w:val="24"/>
        </w:rPr>
        <w:t>.</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Письмо</w:t>
      </w:r>
      <w:r>
        <w:rPr>
          <w:rFonts w:hAnsi="Times New Roman" w:cs="Times New Roman"/>
          <w:color w:val="000000"/>
          <w:sz w:val="24"/>
          <w:szCs w:val="24"/>
        </w:rPr>
        <w:t xml:space="preserve"> </w:t>
      </w:r>
      <w:proofErr w:type="spellStart"/>
      <w:r>
        <w:rPr>
          <w:rFonts w:hAnsi="Times New Roman" w:cs="Times New Roman"/>
          <w:color w:val="000000"/>
          <w:sz w:val="24"/>
          <w:szCs w:val="24"/>
        </w:rPr>
        <w:t>Рособрнадзора</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20.06.2018 </w:t>
      </w:r>
      <w:r>
        <w:rPr>
          <w:rFonts w:hAnsi="Times New Roman" w:cs="Times New Roman"/>
          <w:color w:val="000000"/>
          <w:sz w:val="24"/>
          <w:szCs w:val="24"/>
        </w:rPr>
        <w:t>№ </w:t>
      </w:r>
      <w:r>
        <w:rPr>
          <w:rFonts w:hAnsi="Times New Roman" w:cs="Times New Roman"/>
          <w:color w:val="000000"/>
          <w:sz w:val="24"/>
          <w:szCs w:val="24"/>
        </w:rPr>
        <w:t xml:space="preserve">05-192 </w:t>
      </w:r>
      <w:r>
        <w:rPr>
          <w:rFonts w:hAnsi="Times New Roman" w:cs="Times New Roman"/>
          <w:color w:val="000000"/>
          <w:sz w:val="24"/>
          <w:szCs w:val="24"/>
        </w:rPr>
        <w:t>«Об изучении</w:t>
      </w:r>
      <w:r>
        <w:rPr>
          <w:rFonts w:hAnsi="Times New Roman" w:cs="Times New Roman"/>
          <w:color w:val="000000"/>
          <w:sz w:val="24"/>
          <w:szCs w:val="24"/>
        </w:rPr>
        <w:t xml:space="preserve"> </w:t>
      </w:r>
      <w:r>
        <w:rPr>
          <w:rFonts w:hAnsi="Times New Roman" w:cs="Times New Roman"/>
          <w:color w:val="000000"/>
          <w:sz w:val="24"/>
          <w:szCs w:val="24"/>
        </w:rPr>
        <w:t>родных</w:t>
      </w:r>
      <w:r>
        <w:rPr>
          <w:rFonts w:hAnsi="Times New Roman" w:cs="Times New Roman"/>
          <w:color w:val="000000"/>
          <w:sz w:val="24"/>
          <w:szCs w:val="24"/>
        </w:rPr>
        <w:t xml:space="preserve"> </w:t>
      </w:r>
      <w:r>
        <w:rPr>
          <w:rFonts w:hAnsi="Times New Roman" w:cs="Times New Roman"/>
          <w:color w:val="000000"/>
          <w:sz w:val="24"/>
          <w:szCs w:val="24"/>
        </w:rPr>
        <w:t>языков</w:t>
      </w:r>
      <w:r>
        <w:rPr>
          <w:rFonts w:hAnsi="Times New Roman" w:cs="Times New Roman"/>
          <w:color w:val="000000"/>
          <w:sz w:val="24"/>
          <w:szCs w:val="24"/>
        </w:rPr>
        <w:t xml:space="preserve"> </w:t>
      </w:r>
      <w:r>
        <w:rPr>
          <w:rFonts w:hAnsi="Times New Roman" w:cs="Times New Roman"/>
          <w:color w:val="000000"/>
          <w:sz w:val="24"/>
          <w:szCs w:val="24"/>
        </w:rPr>
        <w:t>из числа</w:t>
      </w:r>
      <w:r>
        <w:rPr>
          <w:rFonts w:hAnsi="Times New Roman" w:cs="Times New Roman"/>
          <w:color w:val="000000"/>
          <w:sz w:val="24"/>
          <w:szCs w:val="24"/>
        </w:rPr>
        <w:t xml:space="preserve"> </w:t>
      </w:r>
      <w:r>
        <w:rPr>
          <w:rFonts w:hAnsi="Times New Roman" w:cs="Times New Roman"/>
          <w:color w:val="000000"/>
          <w:sz w:val="24"/>
          <w:szCs w:val="24"/>
        </w:rPr>
        <w:t>языков</w:t>
      </w:r>
      <w:r>
        <w:rPr>
          <w:rFonts w:hAnsi="Times New Roman" w:cs="Times New Roman"/>
          <w:color w:val="000000"/>
          <w:sz w:val="24"/>
          <w:szCs w:val="24"/>
        </w:rPr>
        <w:t xml:space="preserve"> </w:t>
      </w:r>
      <w:r>
        <w:rPr>
          <w:rFonts w:hAnsi="Times New Roman" w:cs="Times New Roman"/>
          <w:color w:val="000000"/>
          <w:sz w:val="24"/>
          <w:szCs w:val="24"/>
        </w:rPr>
        <w:t>народов</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FC3005" w:rsidRDefault="00FC3005" w:rsidP="00FC3005">
      <w:pPr>
        <w:numPr>
          <w:ilvl w:val="0"/>
          <w:numId w:val="3"/>
        </w:numPr>
        <w:spacing w:before="100" w:beforeAutospacing="1" w:after="100" w:afterAutospacing="1" w:line="240" w:lineRule="auto"/>
        <w:ind w:left="780" w:right="180"/>
        <w:contextualSpacing/>
        <w:rPr>
          <w:rFonts w:hAnsi="Times New Roman" w:cs="Times New Roman"/>
          <w:color w:val="000000"/>
          <w:sz w:val="24"/>
          <w:szCs w:val="24"/>
        </w:rPr>
      </w:pPr>
      <w:r w:rsidRPr="00863660">
        <w:rPr>
          <w:rFonts w:hAnsi="Times New Roman" w:cs="Times New Roman"/>
          <w:color w:val="000000"/>
          <w:sz w:val="24"/>
          <w:szCs w:val="24"/>
        </w:rPr>
        <w:t xml:space="preserve"> </w:t>
      </w:r>
      <w:r w:rsidRPr="00264094">
        <w:rPr>
          <w:rFonts w:hAnsi="Times New Roman" w:cs="Times New Roman"/>
          <w:color w:val="000000"/>
          <w:sz w:val="24"/>
          <w:szCs w:val="24"/>
        </w:rPr>
        <w:t>Основная</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общеобразовательная</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программа</w:t>
      </w:r>
      <w:r w:rsidRPr="00264094">
        <w:rPr>
          <w:rFonts w:hAnsi="Times New Roman" w:cs="Times New Roman"/>
          <w:color w:val="000000"/>
          <w:sz w:val="24"/>
          <w:szCs w:val="24"/>
        </w:rPr>
        <w:t xml:space="preserve"> </w:t>
      </w:r>
      <w:r w:rsidRPr="00264094">
        <w:rPr>
          <w:rFonts w:hAnsi="Times New Roman" w:cs="Times New Roman"/>
          <w:color w:val="000000"/>
          <w:sz w:val="24"/>
          <w:szCs w:val="24"/>
        </w:rPr>
        <w:t>начального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МБОУ</w:t>
      </w:r>
      <w:r>
        <w:rPr>
          <w:rFonts w:hAnsi="Times New Roman" w:cs="Times New Roman"/>
          <w:color w:val="000000"/>
          <w:sz w:val="24"/>
          <w:szCs w:val="24"/>
        </w:rPr>
        <w:t xml:space="preserve"> </w:t>
      </w:r>
      <w:r>
        <w:rPr>
          <w:rFonts w:hAnsi="Times New Roman" w:cs="Times New Roman"/>
          <w:color w:val="000000"/>
          <w:sz w:val="24"/>
          <w:szCs w:val="24"/>
        </w:rPr>
        <w:t>«Тюхтетская</w:t>
      </w:r>
      <w:r>
        <w:rPr>
          <w:rFonts w:hAnsi="Times New Roman" w:cs="Times New Roman"/>
          <w:color w:val="000000"/>
          <w:sz w:val="24"/>
          <w:szCs w:val="24"/>
        </w:rPr>
        <w:t xml:space="preserve"> </w:t>
      </w:r>
      <w:r>
        <w:rPr>
          <w:rFonts w:hAnsi="Times New Roman" w:cs="Times New Roman"/>
          <w:color w:val="000000"/>
          <w:sz w:val="24"/>
          <w:szCs w:val="24"/>
        </w:rPr>
        <w:t>средняя</w:t>
      </w:r>
      <w:r>
        <w:rPr>
          <w:rFonts w:hAnsi="Times New Roman" w:cs="Times New Roman"/>
          <w:color w:val="000000"/>
          <w:sz w:val="24"/>
          <w:szCs w:val="24"/>
        </w:rPr>
        <w:t xml:space="preserve"> </w:t>
      </w:r>
      <w:r>
        <w:rPr>
          <w:rFonts w:hAnsi="Times New Roman" w:cs="Times New Roman"/>
          <w:color w:val="000000"/>
          <w:sz w:val="24"/>
          <w:szCs w:val="24"/>
        </w:rPr>
        <w:t>школа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1</w:t>
      </w:r>
      <w:r>
        <w:rPr>
          <w:rFonts w:hAnsi="Times New Roman" w:cs="Times New Roman"/>
          <w:color w:val="000000"/>
          <w:sz w:val="24"/>
          <w:szCs w:val="24"/>
        </w:rPr>
        <w:t>»</w:t>
      </w:r>
      <w:r w:rsidRPr="00264094">
        <w:rPr>
          <w:rFonts w:hAnsi="Times New Roman" w:cs="Times New Roman"/>
          <w:color w:val="000000"/>
          <w:sz w:val="24"/>
          <w:szCs w:val="24"/>
        </w:rPr>
        <w:t xml:space="preserve"> </w:t>
      </w:r>
    </w:p>
    <w:p w:rsidR="00FC3005" w:rsidRPr="00863660" w:rsidRDefault="00FC3005" w:rsidP="00FC3005">
      <w:pPr>
        <w:numPr>
          <w:ilvl w:val="0"/>
          <w:numId w:val="3"/>
        </w:numPr>
        <w:spacing w:before="100" w:beforeAutospacing="1" w:after="100" w:afterAutospacing="1" w:line="240" w:lineRule="auto"/>
        <w:ind w:left="780" w:right="180"/>
        <w:contextualSpacing/>
        <w:rPr>
          <w:rFonts w:ascii="Times New Roman" w:hAnsi="Times New Roman" w:cs="Times New Roman"/>
          <w:color w:val="000000"/>
          <w:sz w:val="24"/>
          <w:szCs w:val="24"/>
        </w:rPr>
      </w:pPr>
      <w:r w:rsidRPr="00863660">
        <w:rPr>
          <w:rFonts w:ascii="Times New Roman" w:hAnsi="Times New Roman" w:cs="Times New Roman"/>
          <w:sz w:val="24"/>
          <w:szCs w:val="24"/>
        </w:rPr>
        <w:t>Устав МБОУ «Тюхтетская средняя школа №1</w:t>
      </w:r>
      <w:r>
        <w:rPr>
          <w:rFonts w:ascii="Times New Roman" w:hAnsi="Times New Roman" w:cs="Times New Roman"/>
          <w:sz w:val="24"/>
          <w:szCs w:val="24"/>
        </w:rPr>
        <w:t>»</w:t>
      </w:r>
    </w:p>
    <w:p w:rsidR="00FC3005" w:rsidRDefault="00FC3005" w:rsidP="00FC3005">
      <w:pPr>
        <w:spacing w:before="100" w:beforeAutospacing="1" w:after="100" w:afterAutospacing="1" w:line="240" w:lineRule="auto"/>
        <w:ind w:left="780" w:right="180"/>
        <w:contextualSpacing/>
        <w:rPr>
          <w:rFonts w:ascii="Times New Roman" w:hAnsi="Times New Roman" w:cs="Times New Roman"/>
          <w:sz w:val="24"/>
          <w:szCs w:val="24"/>
        </w:rPr>
      </w:pPr>
    </w:p>
    <w:p w:rsidR="00FC3005" w:rsidRPr="00863660" w:rsidRDefault="00FC3005" w:rsidP="00FC3005">
      <w:pPr>
        <w:spacing w:after="0" w:line="240" w:lineRule="auto"/>
        <w:ind w:right="180"/>
        <w:contextualSpacing/>
        <w:rPr>
          <w:rFonts w:ascii="Times New Roman" w:hAnsi="Times New Roman" w:cs="Times New Roman"/>
          <w:color w:val="000000"/>
          <w:sz w:val="24"/>
          <w:szCs w:val="24"/>
        </w:rPr>
      </w:pPr>
      <w:r w:rsidRPr="00264094">
        <w:rPr>
          <w:rFonts w:hAnsi="Times New Roman" w:cs="Times New Roman"/>
          <w:color w:val="000000"/>
          <w:sz w:val="24"/>
          <w:szCs w:val="24"/>
        </w:rPr>
        <w:t>Учебный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план</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приведен</w:t>
      </w:r>
      <w:r w:rsidRPr="00264094">
        <w:rPr>
          <w:rFonts w:hAnsi="Times New Roman" w:cs="Times New Roman"/>
          <w:color w:val="000000"/>
          <w:sz w:val="24"/>
          <w:szCs w:val="24"/>
        </w:rPr>
        <w:t xml:space="preserve"> </w:t>
      </w:r>
      <w:r w:rsidRPr="00264094">
        <w:rPr>
          <w:rFonts w:hAnsi="Times New Roman" w:cs="Times New Roman"/>
          <w:color w:val="000000"/>
          <w:sz w:val="24"/>
          <w:szCs w:val="24"/>
        </w:rPr>
        <w:t>в</w:t>
      </w:r>
      <w:r>
        <w:rPr>
          <w:rFonts w:hAnsi="Times New Roman" w:cs="Times New Roman"/>
          <w:color w:val="000000"/>
          <w:sz w:val="24"/>
          <w:szCs w:val="24"/>
        </w:rPr>
        <w:t> </w:t>
      </w:r>
      <w:r w:rsidRPr="00264094">
        <w:rPr>
          <w:rFonts w:hAnsi="Times New Roman" w:cs="Times New Roman"/>
          <w:color w:val="000000"/>
          <w:sz w:val="24"/>
          <w:szCs w:val="24"/>
        </w:rPr>
        <w:t>соответствие</w:t>
      </w:r>
      <w:r w:rsidRPr="00264094">
        <w:rPr>
          <w:rFonts w:hAnsi="Times New Roman" w:cs="Times New Roman"/>
          <w:color w:val="000000"/>
          <w:sz w:val="24"/>
          <w:szCs w:val="24"/>
        </w:rPr>
        <w:t xml:space="preserve"> </w:t>
      </w:r>
      <w:r w:rsidRPr="00264094">
        <w:rPr>
          <w:rFonts w:hAnsi="Times New Roman" w:cs="Times New Roman"/>
          <w:color w:val="000000"/>
          <w:sz w:val="24"/>
          <w:szCs w:val="24"/>
        </w:rPr>
        <w:t>с</w:t>
      </w:r>
      <w:r>
        <w:rPr>
          <w:rFonts w:hAnsi="Times New Roman" w:cs="Times New Roman"/>
          <w:color w:val="000000"/>
          <w:sz w:val="24"/>
          <w:szCs w:val="24"/>
        </w:rPr>
        <w:t> </w:t>
      </w:r>
      <w:r w:rsidRPr="00264094">
        <w:rPr>
          <w:rFonts w:hAnsi="Times New Roman" w:cs="Times New Roman"/>
          <w:color w:val="000000"/>
          <w:sz w:val="24"/>
          <w:szCs w:val="24"/>
        </w:rPr>
        <w:t>федеральным</w:t>
      </w:r>
      <w:r w:rsidRPr="00264094">
        <w:rPr>
          <w:rFonts w:hAnsi="Times New Roman" w:cs="Times New Roman"/>
          <w:color w:val="000000"/>
          <w:sz w:val="24"/>
          <w:szCs w:val="24"/>
        </w:rPr>
        <w:t xml:space="preserve"> </w:t>
      </w:r>
      <w:r w:rsidRPr="00264094">
        <w:rPr>
          <w:rFonts w:hAnsi="Times New Roman" w:cs="Times New Roman"/>
          <w:color w:val="000000"/>
          <w:sz w:val="24"/>
          <w:szCs w:val="24"/>
        </w:rPr>
        <w:t>учебным</w:t>
      </w:r>
      <w:r w:rsidRPr="00264094">
        <w:rPr>
          <w:rFonts w:hAnsi="Times New Roman" w:cs="Times New Roman"/>
          <w:color w:val="000000"/>
          <w:sz w:val="24"/>
          <w:szCs w:val="24"/>
        </w:rPr>
        <w:t xml:space="preserve"> </w:t>
      </w:r>
      <w:r w:rsidRPr="00264094">
        <w:rPr>
          <w:rFonts w:hAnsi="Times New Roman" w:cs="Times New Roman"/>
          <w:color w:val="000000"/>
          <w:sz w:val="24"/>
          <w:szCs w:val="24"/>
        </w:rPr>
        <w:t>планом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федеральной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образовательной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программы</w:t>
      </w:r>
      <w:r w:rsidRPr="00264094">
        <w:rPr>
          <w:rFonts w:hAnsi="Times New Roman" w:cs="Times New Roman"/>
          <w:color w:val="000000"/>
          <w:sz w:val="24"/>
          <w:szCs w:val="24"/>
        </w:rPr>
        <w:t xml:space="preserve"> </w:t>
      </w:r>
      <w:r w:rsidRPr="00264094">
        <w:rPr>
          <w:rFonts w:hAnsi="Times New Roman" w:cs="Times New Roman"/>
          <w:color w:val="000000"/>
          <w:sz w:val="24"/>
          <w:szCs w:val="24"/>
        </w:rPr>
        <w:t>начального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образования</w:t>
      </w:r>
      <w:r w:rsidRPr="00264094">
        <w:rPr>
          <w:rFonts w:hAnsi="Times New Roman" w:cs="Times New Roman"/>
          <w:color w:val="000000"/>
          <w:sz w:val="24"/>
          <w:szCs w:val="24"/>
        </w:rPr>
        <w:t xml:space="preserve">, </w:t>
      </w:r>
      <w:r w:rsidRPr="00264094">
        <w:rPr>
          <w:rFonts w:hAnsi="Times New Roman" w:cs="Times New Roman"/>
          <w:color w:val="000000"/>
          <w:sz w:val="24"/>
          <w:szCs w:val="24"/>
        </w:rPr>
        <w:t>утвержденной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приказом</w:t>
      </w:r>
      <w:r w:rsidRPr="00264094">
        <w:rPr>
          <w:rFonts w:hAnsi="Times New Roman" w:cs="Times New Roman"/>
          <w:color w:val="000000"/>
          <w:sz w:val="24"/>
          <w:szCs w:val="24"/>
        </w:rPr>
        <w:t xml:space="preserve"> </w:t>
      </w:r>
      <w:proofErr w:type="spellStart"/>
      <w:r w:rsidRPr="00264094">
        <w:rPr>
          <w:rFonts w:hAnsi="Times New Roman" w:cs="Times New Roman"/>
          <w:color w:val="000000"/>
          <w:sz w:val="24"/>
          <w:szCs w:val="24"/>
        </w:rPr>
        <w:t>Минпросвещения</w:t>
      </w:r>
      <w:proofErr w:type="spellEnd"/>
      <w:r w:rsidRPr="00264094">
        <w:rPr>
          <w:rFonts w:hAnsi="Times New Roman" w:cs="Times New Roman"/>
          <w:color w:val="000000"/>
          <w:sz w:val="24"/>
          <w:szCs w:val="24"/>
        </w:rPr>
        <w:t xml:space="preserve"> </w:t>
      </w:r>
      <w:r w:rsidRPr="00264094">
        <w:rPr>
          <w:rFonts w:hAnsi="Times New Roman" w:cs="Times New Roman"/>
          <w:color w:val="000000"/>
          <w:sz w:val="24"/>
          <w:szCs w:val="24"/>
        </w:rPr>
        <w:t>от</w:t>
      </w:r>
      <w:r w:rsidRPr="00264094">
        <w:rPr>
          <w:rFonts w:hAnsi="Times New Roman" w:cs="Times New Roman"/>
          <w:color w:val="000000"/>
          <w:sz w:val="24"/>
          <w:szCs w:val="24"/>
        </w:rPr>
        <w:t xml:space="preserve"> 18.05.2023 </w:t>
      </w:r>
      <w:r w:rsidRPr="00264094">
        <w:rPr>
          <w:rFonts w:hAnsi="Times New Roman" w:cs="Times New Roman"/>
          <w:color w:val="000000"/>
          <w:sz w:val="24"/>
          <w:szCs w:val="24"/>
        </w:rPr>
        <w:t>№</w:t>
      </w:r>
      <w:r w:rsidRPr="00264094">
        <w:rPr>
          <w:rFonts w:hAnsi="Times New Roman" w:cs="Times New Roman"/>
          <w:color w:val="000000"/>
          <w:sz w:val="24"/>
          <w:szCs w:val="24"/>
        </w:rPr>
        <w:t xml:space="preserve"> 372</w:t>
      </w:r>
      <w:r>
        <w:rPr>
          <w:rFonts w:hAnsi="Times New Roman" w:cs="Times New Roman"/>
          <w:color w:val="000000"/>
          <w:sz w:val="24"/>
          <w:szCs w:val="24"/>
        </w:rPr>
        <w:t> </w:t>
      </w:r>
      <w:r w:rsidRPr="00264094">
        <w:rPr>
          <w:rFonts w:hAnsi="Times New Roman" w:cs="Times New Roman"/>
          <w:color w:val="000000"/>
          <w:sz w:val="24"/>
          <w:szCs w:val="24"/>
        </w:rPr>
        <w:t>с</w:t>
      </w:r>
      <w:r w:rsidRPr="00264094">
        <w:rPr>
          <w:rFonts w:hAnsi="Times New Roman" w:cs="Times New Roman"/>
          <w:color w:val="000000"/>
          <w:sz w:val="24"/>
          <w:szCs w:val="24"/>
        </w:rPr>
        <w:t xml:space="preserve"> </w:t>
      </w:r>
      <w:r w:rsidRPr="00264094">
        <w:rPr>
          <w:rFonts w:hAnsi="Times New Roman" w:cs="Times New Roman"/>
          <w:color w:val="000000"/>
          <w:sz w:val="24"/>
          <w:szCs w:val="24"/>
        </w:rPr>
        <w:t>учетом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изменений</w:t>
      </w:r>
      <w:r w:rsidRPr="00264094">
        <w:rPr>
          <w:rFonts w:hAnsi="Times New Roman" w:cs="Times New Roman"/>
          <w:color w:val="000000"/>
          <w:sz w:val="24"/>
          <w:szCs w:val="24"/>
        </w:rPr>
        <w:t xml:space="preserve">, </w:t>
      </w:r>
      <w:r w:rsidRPr="00264094">
        <w:rPr>
          <w:rFonts w:hAnsi="Times New Roman" w:cs="Times New Roman"/>
          <w:color w:val="000000"/>
          <w:sz w:val="24"/>
          <w:szCs w:val="24"/>
        </w:rPr>
        <w:t>внесенных</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приказом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от</w:t>
      </w:r>
      <w:r w:rsidRPr="00264094">
        <w:rPr>
          <w:rFonts w:hAnsi="Times New Roman" w:cs="Times New Roman"/>
          <w:color w:val="000000"/>
          <w:sz w:val="24"/>
          <w:szCs w:val="24"/>
        </w:rPr>
        <w:t xml:space="preserve"> </w:t>
      </w:r>
      <w:proofErr w:type="spellStart"/>
      <w:proofErr w:type="gramStart"/>
      <w:r w:rsidRPr="00264094">
        <w:rPr>
          <w:rFonts w:hAnsi="Times New Roman" w:cs="Times New Roman"/>
          <w:color w:val="000000"/>
          <w:sz w:val="24"/>
          <w:szCs w:val="24"/>
        </w:rPr>
        <w:t>от</w:t>
      </w:r>
      <w:proofErr w:type="spellEnd"/>
      <w:proofErr w:type="gramEnd"/>
      <w:r w:rsidRPr="00264094">
        <w:rPr>
          <w:rFonts w:hAnsi="Times New Roman" w:cs="Times New Roman"/>
          <w:color w:val="000000"/>
          <w:sz w:val="24"/>
          <w:szCs w:val="24"/>
        </w:rPr>
        <w:t xml:space="preserve"> 19.03.2024 </w:t>
      </w:r>
      <w:r w:rsidRPr="00264094">
        <w:rPr>
          <w:rFonts w:hAnsi="Times New Roman" w:cs="Times New Roman"/>
          <w:color w:val="000000"/>
          <w:sz w:val="24"/>
          <w:szCs w:val="24"/>
        </w:rPr>
        <w:t>№</w:t>
      </w:r>
      <w:r w:rsidRPr="00264094">
        <w:rPr>
          <w:rFonts w:hAnsi="Times New Roman" w:cs="Times New Roman"/>
          <w:color w:val="000000"/>
          <w:sz w:val="24"/>
          <w:szCs w:val="24"/>
        </w:rPr>
        <w:t xml:space="preserve"> 171.</w:t>
      </w:r>
    </w:p>
    <w:p w:rsidR="00FC3005" w:rsidRPr="00D424D8" w:rsidRDefault="00FC3005" w:rsidP="00FC3005">
      <w:pPr>
        <w:pStyle w:val="Default"/>
      </w:pPr>
      <w:r w:rsidRPr="00D424D8">
        <w:rPr>
          <w:b/>
          <w:bCs/>
        </w:rPr>
        <w:t xml:space="preserve">Школа гарантирует: </w:t>
      </w:r>
    </w:p>
    <w:p w:rsidR="00FC3005" w:rsidRPr="00D424D8" w:rsidRDefault="00FC3005" w:rsidP="00FC3005">
      <w:pPr>
        <w:pStyle w:val="Default"/>
      </w:pPr>
      <w:r w:rsidRPr="00D424D8">
        <w:t xml:space="preserve">- выполнение 273-ФЗ «Об образовании в РФ» (в действующей редакции); </w:t>
      </w:r>
    </w:p>
    <w:p w:rsidR="00FC3005" w:rsidRPr="00D424D8" w:rsidRDefault="00FC3005" w:rsidP="00FC3005">
      <w:pPr>
        <w:pStyle w:val="Default"/>
      </w:pPr>
      <w:r w:rsidRPr="00D424D8">
        <w:t xml:space="preserve">- выполнение ФГОС НОО (в соответствии с ресурсами обеспечения) </w:t>
      </w:r>
    </w:p>
    <w:p w:rsidR="00FC3005" w:rsidRPr="00D424D8" w:rsidRDefault="00FC3005" w:rsidP="00FC3005">
      <w:pPr>
        <w:pStyle w:val="Default"/>
      </w:pPr>
      <w:r w:rsidRPr="00D424D8">
        <w:rPr>
          <w:b/>
          <w:bCs/>
        </w:rPr>
        <w:t xml:space="preserve">Урочная деятельность </w:t>
      </w:r>
      <w:r w:rsidRPr="00D424D8">
        <w:t xml:space="preserve">направлена на достижение </w:t>
      </w:r>
      <w:proofErr w:type="gramStart"/>
      <w:r w:rsidRPr="00D424D8">
        <w:t>обучающимися</w:t>
      </w:r>
      <w:proofErr w:type="gramEnd"/>
      <w:r w:rsidRPr="00D424D8">
        <w:t xml:space="preserve"> планируемых результатов освоения программы начального общего образования с учётом обязательных для изучения учебных предметов. </w:t>
      </w:r>
    </w:p>
    <w:p w:rsidR="00FC3005" w:rsidRPr="00D424D8" w:rsidRDefault="00FC3005" w:rsidP="00FC3005">
      <w:pPr>
        <w:pStyle w:val="Default"/>
      </w:pPr>
      <w:r w:rsidRPr="00D424D8">
        <w:t xml:space="preserve">Учебный план состоит из двух частей — обязательной части и части, формируемой участниками образовательных отношений. </w:t>
      </w:r>
    </w:p>
    <w:p w:rsidR="00FC3005" w:rsidRPr="00D424D8" w:rsidRDefault="00FC3005" w:rsidP="00FC3005">
      <w:pPr>
        <w:pStyle w:val="Default"/>
      </w:pPr>
      <w:r w:rsidRPr="00D424D8">
        <w:rPr>
          <w:b/>
          <w:bCs/>
        </w:rPr>
        <w:t xml:space="preserve">Обязательная часть учебного плана </w:t>
      </w:r>
    </w:p>
    <w:p w:rsidR="00FC3005" w:rsidRPr="00D424D8" w:rsidRDefault="00FC3005" w:rsidP="00FC3005">
      <w:pPr>
        <w:pStyle w:val="Default"/>
      </w:pPr>
      <w:r w:rsidRPr="00D424D8">
        <w:t xml:space="preserve">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w:t>
      </w:r>
    </w:p>
    <w:p w:rsidR="00BF3B56" w:rsidRPr="00FC3005" w:rsidRDefault="00FC3005" w:rsidP="00FC3005">
      <w:pPr>
        <w:pStyle w:val="Default"/>
      </w:pPr>
      <w:r w:rsidRPr="00D424D8">
        <w:lastRenderedPageBreak/>
        <w:t xml:space="preserve">Общий объём аудиторной работы обучающихся за четыре учебных года не может составлять менее 2954 академических часов и более 3190 академических часов </w:t>
      </w:r>
    </w:p>
    <w:p w:rsidR="00FC3005" w:rsidRPr="00264094" w:rsidRDefault="000158E2" w:rsidP="00FC3005">
      <w:pPr>
        <w:spacing w:after="0"/>
        <w:rPr>
          <w:rFonts w:hAnsi="Times New Roman" w:cs="Times New Roman"/>
          <w:color w:val="000000"/>
          <w:sz w:val="24"/>
          <w:szCs w:val="24"/>
        </w:rPr>
      </w:pPr>
      <w:r>
        <w:rPr>
          <w:rFonts w:ascii="Times New Roman" w:hAnsi="Times New Roman" w:cs="Times New Roman"/>
          <w:sz w:val="24"/>
          <w:szCs w:val="24"/>
        </w:rPr>
        <w:t xml:space="preserve">    </w:t>
      </w:r>
      <w:r w:rsidR="00FC3005">
        <w:rPr>
          <w:rFonts w:ascii="Times New Roman" w:hAnsi="Times New Roman" w:cs="Times New Roman"/>
          <w:sz w:val="24"/>
          <w:szCs w:val="24"/>
        </w:rPr>
        <w:t xml:space="preserve">     </w:t>
      </w:r>
      <w:r w:rsidR="00FC3005" w:rsidRPr="00264094">
        <w:rPr>
          <w:rFonts w:hAnsi="Times New Roman" w:cs="Times New Roman"/>
          <w:color w:val="000000"/>
          <w:sz w:val="24"/>
          <w:szCs w:val="24"/>
        </w:rPr>
        <w:t>В</w:t>
      </w:r>
      <w:r w:rsidR="00FC3005">
        <w:rPr>
          <w:rFonts w:hAnsi="Times New Roman" w:cs="Times New Roman"/>
          <w:color w:val="000000"/>
          <w:sz w:val="24"/>
          <w:szCs w:val="24"/>
        </w:rPr>
        <w:t> </w:t>
      </w:r>
      <w:r w:rsidR="00FC3005" w:rsidRPr="00264094">
        <w:rPr>
          <w:rFonts w:hAnsi="Times New Roman" w:cs="Times New Roman"/>
          <w:color w:val="000000"/>
          <w:sz w:val="24"/>
          <w:szCs w:val="24"/>
        </w:rPr>
        <w:t>основу</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учебного</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плана</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положен</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вариант</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федерального</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учебного</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плана</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w:t>
      </w:r>
      <w:r w:rsidR="00FC3005">
        <w:rPr>
          <w:rFonts w:hAnsi="Times New Roman" w:cs="Times New Roman"/>
          <w:color w:val="000000"/>
          <w:sz w:val="24"/>
          <w:szCs w:val="24"/>
        </w:rPr>
        <w:t> </w:t>
      </w:r>
      <w:r w:rsidR="00FC3005" w:rsidRPr="00264094">
        <w:rPr>
          <w:rFonts w:hAnsi="Times New Roman" w:cs="Times New Roman"/>
          <w:color w:val="000000"/>
          <w:sz w:val="24"/>
          <w:szCs w:val="24"/>
        </w:rPr>
        <w:t xml:space="preserve">3 </w:t>
      </w:r>
      <w:r w:rsidR="00FC3005" w:rsidRPr="00264094">
        <w:rPr>
          <w:rFonts w:hAnsi="Times New Roman" w:cs="Times New Roman"/>
          <w:color w:val="000000"/>
          <w:sz w:val="24"/>
          <w:szCs w:val="24"/>
        </w:rPr>
        <w:t>федеральной</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образовательной</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программы</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начального</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общего</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образования</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утвержденной</w:t>
      </w:r>
      <w:r w:rsidR="00FC3005">
        <w:rPr>
          <w:rFonts w:hAnsi="Times New Roman" w:cs="Times New Roman"/>
          <w:color w:val="000000"/>
          <w:sz w:val="24"/>
          <w:szCs w:val="24"/>
        </w:rPr>
        <w:t> </w:t>
      </w:r>
      <w:r w:rsidR="00FC3005" w:rsidRPr="00264094">
        <w:rPr>
          <w:rFonts w:hAnsi="Times New Roman" w:cs="Times New Roman"/>
          <w:color w:val="000000"/>
          <w:sz w:val="24"/>
          <w:szCs w:val="24"/>
        </w:rPr>
        <w:t>приказом</w:t>
      </w:r>
      <w:r w:rsidR="00FC3005" w:rsidRPr="00264094">
        <w:rPr>
          <w:rFonts w:hAnsi="Times New Roman" w:cs="Times New Roman"/>
          <w:color w:val="000000"/>
          <w:sz w:val="24"/>
          <w:szCs w:val="24"/>
        </w:rPr>
        <w:t xml:space="preserve"> </w:t>
      </w:r>
      <w:proofErr w:type="spellStart"/>
      <w:r w:rsidR="00FC3005" w:rsidRPr="00264094">
        <w:rPr>
          <w:rFonts w:hAnsi="Times New Roman" w:cs="Times New Roman"/>
          <w:color w:val="000000"/>
          <w:sz w:val="24"/>
          <w:szCs w:val="24"/>
        </w:rPr>
        <w:t>Минпросвещения</w:t>
      </w:r>
      <w:proofErr w:type="spellEnd"/>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от</w:t>
      </w:r>
      <w:r w:rsidR="00FC3005" w:rsidRPr="00264094">
        <w:rPr>
          <w:rFonts w:hAnsi="Times New Roman" w:cs="Times New Roman"/>
          <w:color w:val="000000"/>
          <w:sz w:val="24"/>
          <w:szCs w:val="24"/>
        </w:rPr>
        <w:t xml:space="preserve"> 18.05.2023 </w:t>
      </w:r>
      <w:r w:rsidR="00FC3005" w:rsidRPr="00264094">
        <w:rPr>
          <w:rFonts w:hAnsi="Times New Roman" w:cs="Times New Roman"/>
          <w:color w:val="000000"/>
          <w:sz w:val="24"/>
          <w:szCs w:val="24"/>
        </w:rPr>
        <w:t>№</w:t>
      </w:r>
      <w:r w:rsidR="00FC3005" w:rsidRPr="00264094">
        <w:rPr>
          <w:rFonts w:hAnsi="Times New Roman" w:cs="Times New Roman"/>
          <w:color w:val="000000"/>
          <w:sz w:val="24"/>
          <w:szCs w:val="24"/>
        </w:rPr>
        <w:t xml:space="preserve"> 372</w:t>
      </w:r>
      <w:r w:rsidR="00FC3005">
        <w:rPr>
          <w:rFonts w:hAnsi="Times New Roman" w:cs="Times New Roman"/>
          <w:color w:val="000000"/>
          <w:sz w:val="24"/>
          <w:szCs w:val="24"/>
        </w:rPr>
        <w:t> </w:t>
      </w:r>
      <w:r w:rsidR="00FC3005" w:rsidRPr="00264094">
        <w:rPr>
          <w:rFonts w:hAnsi="Times New Roman" w:cs="Times New Roman"/>
          <w:color w:val="000000"/>
          <w:sz w:val="24"/>
          <w:szCs w:val="24"/>
        </w:rPr>
        <w:t>с</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учетом</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изменений</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внесенных</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приказом</w:t>
      </w:r>
      <w:r w:rsidR="00FC3005" w:rsidRPr="00264094">
        <w:rPr>
          <w:rFonts w:hAnsi="Times New Roman" w:cs="Times New Roman"/>
          <w:color w:val="000000"/>
          <w:sz w:val="24"/>
          <w:szCs w:val="24"/>
        </w:rPr>
        <w:t xml:space="preserve"> </w:t>
      </w:r>
      <w:r w:rsidR="00FC3005" w:rsidRPr="00264094">
        <w:rPr>
          <w:rFonts w:hAnsi="Times New Roman" w:cs="Times New Roman"/>
          <w:color w:val="000000"/>
          <w:sz w:val="24"/>
          <w:szCs w:val="24"/>
        </w:rPr>
        <w:t>от</w:t>
      </w:r>
      <w:r w:rsidR="00FC3005" w:rsidRPr="00264094">
        <w:rPr>
          <w:rFonts w:hAnsi="Times New Roman" w:cs="Times New Roman"/>
          <w:color w:val="000000"/>
          <w:sz w:val="24"/>
          <w:szCs w:val="24"/>
        </w:rPr>
        <w:t xml:space="preserve"> </w:t>
      </w:r>
      <w:proofErr w:type="spellStart"/>
      <w:proofErr w:type="gramStart"/>
      <w:r w:rsidR="00FC3005" w:rsidRPr="00264094">
        <w:rPr>
          <w:rFonts w:hAnsi="Times New Roman" w:cs="Times New Roman"/>
          <w:color w:val="000000"/>
          <w:sz w:val="24"/>
          <w:szCs w:val="24"/>
        </w:rPr>
        <w:t>от</w:t>
      </w:r>
      <w:proofErr w:type="spellEnd"/>
      <w:proofErr w:type="gramEnd"/>
      <w:r w:rsidR="00FC3005" w:rsidRPr="00264094">
        <w:rPr>
          <w:rFonts w:hAnsi="Times New Roman" w:cs="Times New Roman"/>
          <w:color w:val="000000"/>
          <w:sz w:val="24"/>
          <w:szCs w:val="24"/>
        </w:rPr>
        <w:t xml:space="preserve"> 19.03.2024 </w:t>
      </w:r>
      <w:r w:rsidR="00FC3005" w:rsidRPr="00264094">
        <w:rPr>
          <w:rFonts w:hAnsi="Times New Roman" w:cs="Times New Roman"/>
          <w:color w:val="000000"/>
          <w:sz w:val="24"/>
          <w:szCs w:val="24"/>
        </w:rPr>
        <w:t>№</w:t>
      </w:r>
      <w:r w:rsidR="00FC3005" w:rsidRPr="00264094">
        <w:rPr>
          <w:rFonts w:hAnsi="Times New Roman" w:cs="Times New Roman"/>
          <w:color w:val="000000"/>
          <w:sz w:val="24"/>
          <w:szCs w:val="24"/>
        </w:rPr>
        <w:t xml:space="preserve"> 171.</w:t>
      </w:r>
    </w:p>
    <w:p w:rsidR="00BF3B56" w:rsidRDefault="00C55DB0" w:rsidP="00FC3005">
      <w:pPr>
        <w:tabs>
          <w:tab w:val="left" w:pos="3396"/>
        </w:tabs>
        <w:spacing w:after="0"/>
        <w:rPr>
          <w:rFonts w:ascii="Times New Roman" w:hAnsi="Times New Roman" w:cs="Times New Roman"/>
          <w:b/>
          <w:sz w:val="24"/>
          <w:szCs w:val="24"/>
        </w:rPr>
      </w:pPr>
      <w:r>
        <w:rPr>
          <w:rFonts w:ascii="Times New Roman" w:hAnsi="Times New Roman" w:cs="Times New Roman"/>
          <w:sz w:val="24"/>
          <w:szCs w:val="24"/>
        </w:rPr>
        <w:t xml:space="preserve">       </w:t>
      </w:r>
      <w:r w:rsidR="000158E2" w:rsidRPr="00140267">
        <w:rPr>
          <w:rFonts w:ascii="Times New Roman" w:hAnsi="Times New Roman" w:cs="Times New Roman"/>
          <w:sz w:val="24"/>
          <w:szCs w:val="24"/>
        </w:rPr>
        <w:t xml:space="preserve">В </w:t>
      </w:r>
      <w:r w:rsidR="000158E2">
        <w:rPr>
          <w:rFonts w:ascii="Times New Roman" w:hAnsi="Times New Roman" w:cs="Times New Roman"/>
          <w:sz w:val="24"/>
          <w:szCs w:val="24"/>
        </w:rPr>
        <w:t xml:space="preserve">филиале МБОУ «Тюхтетская средняя школа </w:t>
      </w:r>
      <w:proofErr w:type="gramStart"/>
      <w:r w:rsidR="000158E2">
        <w:rPr>
          <w:rFonts w:ascii="Times New Roman" w:hAnsi="Times New Roman" w:cs="Times New Roman"/>
          <w:sz w:val="24"/>
          <w:szCs w:val="24"/>
        </w:rPr>
        <w:t>в</w:t>
      </w:r>
      <w:proofErr w:type="gramEnd"/>
      <w:r w:rsidR="000158E2">
        <w:rPr>
          <w:rFonts w:ascii="Times New Roman" w:hAnsi="Times New Roman" w:cs="Times New Roman"/>
          <w:sz w:val="24"/>
          <w:szCs w:val="24"/>
        </w:rPr>
        <w:t xml:space="preserve"> с. Зареченка </w:t>
      </w:r>
      <w:r w:rsidR="000158E2" w:rsidRPr="00140267">
        <w:rPr>
          <w:rFonts w:ascii="Times New Roman" w:hAnsi="Times New Roman" w:cs="Times New Roman"/>
          <w:sz w:val="24"/>
          <w:szCs w:val="24"/>
        </w:rPr>
        <w:t xml:space="preserve"> </w:t>
      </w:r>
      <w:proofErr w:type="gramStart"/>
      <w:r w:rsidR="000158E2" w:rsidRPr="00140267">
        <w:rPr>
          <w:rFonts w:ascii="Times New Roman" w:hAnsi="Times New Roman" w:cs="Times New Roman"/>
          <w:sz w:val="24"/>
          <w:szCs w:val="24"/>
        </w:rPr>
        <w:t>языком</w:t>
      </w:r>
      <w:proofErr w:type="gramEnd"/>
      <w:r w:rsidR="000158E2" w:rsidRPr="00140267">
        <w:rPr>
          <w:rFonts w:ascii="Times New Roman" w:hAnsi="Times New Roman" w:cs="Times New Roman"/>
          <w:sz w:val="24"/>
          <w:szCs w:val="24"/>
        </w:rPr>
        <w:t xml:space="preserve"> образования является русский язык. Изучение родного языка и родной литературы из числа языков народов Российской Федерации осуществляется при наличии возможности учреждения и по заявлению роди</w:t>
      </w:r>
      <w:r w:rsidR="000158E2">
        <w:rPr>
          <w:rFonts w:ascii="Times New Roman" w:hAnsi="Times New Roman" w:cs="Times New Roman"/>
          <w:sz w:val="24"/>
          <w:szCs w:val="24"/>
        </w:rPr>
        <w:t xml:space="preserve">телей (законных представителей) </w:t>
      </w:r>
      <w:r w:rsidR="000158E2" w:rsidRPr="00140267">
        <w:rPr>
          <w:rFonts w:ascii="Times New Roman" w:hAnsi="Times New Roman" w:cs="Times New Roman"/>
          <w:sz w:val="24"/>
          <w:szCs w:val="24"/>
        </w:rPr>
        <w:t xml:space="preserve">несовершеннолетних </w:t>
      </w:r>
      <w:r w:rsidR="000158E2">
        <w:rPr>
          <w:rFonts w:ascii="Times New Roman" w:hAnsi="Times New Roman" w:cs="Times New Roman"/>
          <w:sz w:val="24"/>
          <w:szCs w:val="24"/>
        </w:rPr>
        <w:t xml:space="preserve"> </w:t>
      </w:r>
      <w:r w:rsidR="000158E2" w:rsidRPr="00140267">
        <w:rPr>
          <w:rFonts w:ascii="Times New Roman" w:hAnsi="Times New Roman" w:cs="Times New Roman"/>
          <w:sz w:val="24"/>
          <w:szCs w:val="24"/>
        </w:rPr>
        <w:t xml:space="preserve">обучающихся. </w:t>
      </w:r>
      <w:r w:rsidR="000158E2">
        <w:rPr>
          <w:rFonts w:ascii="Times New Roman" w:hAnsi="Times New Roman" w:cs="Times New Roman"/>
          <w:sz w:val="24"/>
          <w:szCs w:val="24"/>
        </w:rPr>
        <w:t xml:space="preserve">  </w:t>
      </w:r>
    </w:p>
    <w:p w:rsidR="00BF3B56" w:rsidRDefault="00BF3B56" w:rsidP="00FC3005">
      <w:pPr>
        <w:spacing w:after="0"/>
        <w:rPr>
          <w:rFonts w:ascii="Times New Roman" w:hAnsi="Times New Roman" w:cs="Times New Roman"/>
          <w:b/>
          <w:sz w:val="24"/>
          <w:szCs w:val="24"/>
        </w:rPr>
      </w:pPr>
    </w:p>
    <w:p w:rsidR="00BF3B56" w:rsidRPr="004E5C63" w:rsidRDefault="00BF3B56" w:rsidP="00BF3B56">
      <w:pPr>
        <w:spacing w:after="0"/>
        <w:jc w:val="center"/>
        <w:rPr>
          <w:rFonts w:ascii="Times New Roman" w:hAnsi="Times New Roman" w:cs="Times New Roman"/>
          <w:b/>
          <w:sz w:val="24"/>
          <w:szCs w:val="24"/>
        </w:rPr>
      </w:pPr>
      <w:r w:rsidRPr="004E5C63">
        <w:rPr>
          <w:rFonts w:ascii="Times New Roman" w:hAnsi="Times New Roman" w:cs="Times New Roman"/>
          <w:b/>
          <w:sz w:val="24"/>
          <w:szCs w:val="24"/>
        </w:rPr>
        <w:t>1.2. Режим работы общеобразовательного учреждения:</w:t>
      </w:r>
    </w:p>
    <w:p w:rsidR="00BF3B56" w:rsidRPr="004E5C63" w:rsidRDefault="00BF3B56" w:rsidP="00BF3B56">
      <w:pPr>
        <w:spacing w:after="0"/>
        <w:rPr>
          <w:rFonts w:ascii="Times New Roman" w:hAnsi="Times New Roman" w:cs="Times New Roman"/>
          <w:sz w:val="24"/>
          <w:szCs w:val="24"/>
        </w:rPr>
      </w:pPr>
      <w:r w:rsidRPr="004E5C63">
        <w:rPr>
          <w:rFonts w:ascii="Times New Roman" w:hAnsi="Times New Roman" w:cs="Times New Roman"/>
          <w:sz w:val="24"/>
          <w:szCs w:val="24"/>
        </w:rPr>
        <w:t xml:space="preserve">Учебный план </w:t>
      </w:r>
      <w:r>
        <w:rPr>
          <w:rFonts w:ascii="Times New Roman" w:hAnsi="Times New Roman" w:cs="Times New Roman"/>
          <w:sz w:val="24"/>
          <w:szCs w:val="24"/>
        </w:rPr>
        <w:t>филиала МБОУ «Тюхтетская средняя школа №1 « в с. Зареченка</w:t>
      </w:r>
      <w:r w:rsidRPr="004E5C63">
        <w:rPr>
          <w:rFonts w:ascii="Times New Roman" w:hAnsi="Times New Roman" w:cs="Times New Roman"/>
          <w:sz w:val="24"/>
          <w:szCs w:val="24"/>
        </w:rPr>
        <w:t xml:space="preserve"> на 202</w:t>
      </w:r>
      <w:r w:rsidR="00FC3005">
        <w:rPr>
          <w:rFonts w:ascii="Times New Roman" w:hAnsi="Times New Roman" w:cs="Times New Roman"/>
          <w:sz w:val="24"/>
          <w:szCs w:val="24"/>
        </w:rPr>
        <w:t>4</w:t>
      </w:r>
      <w:r>
        <w:rPr>
          <w:rFonts w:ascii="Times New Roman" w:hAnsi="Times New Roman" w:cs="Times New Roman"/>
          <w:sz w:val="24"/>
          <w:szCs w:val="24"/>
        </w:rPr>
        <w:t>/202</w:t>
      </w:r>
      <w:r w:rsidR="00FC3005">
        <w:rPr>
          <w:rFonts w:ascii="Times New Roman" w:hAnsi="Times New Roman" w:cs="Times New Roman"/>
          <w:sz w:val="24"/>
          <w:szCs w:val="24"/>
        </w:rPr>
        <w:t>5</w:t>
      </w:r>
      <w:r>
        <w:rPr>
          <w:rFonts w:ascii="Times New Roman" w:hAnsi="Times New Roman" w:cs="Times New Roman"/>
          <w:sz w:val="24"/>
          <w:szCs w:val="24"/>
        </w:rPr>
        <w:t xml:space="preserve"> учебный год обеспечивает  </w:t>
      </w:r>
      <w:r w:rsidRPr="004E5C63">
        <w:rPr>
          <w:rFonts w:ascii="Times New Roman" w:hAnsi="Times New Roman" w:cs="Times New Roman"/>
          <w:sz w:val="24"/>
          <w:szCs w:val="24"/>
        </w:rPr>
        <w:t>выполнение санитарно-эпидемиологических требований</w:t>
      </w:r>
      <w:r>
        <w:rPr>
          <w:rFonts w:ascii="Times New Roman" w:hAnsi="Times New Roman" w:cs="Times New Roman"/>
          <w:sz w:val="24"/>
          <w:szCs w:val="24"/>
        </w:rPr>
        <w:t xml:space="preserve"> СП 2.4.3648-20 и гигиенических </w:t>
      </w:r>
      <w:r w:rsidRPr="004E5C63">
        <w:rPr>
          <w:rFonts w:ascii="Times New Roman" w:hAnsi="Times New Roman" w:cs="Times New Roman"/>
          <w:sz w:val="24"/>
          <w:szCs w:val="24"/>
        </w:rPr>
        <w:t xml:space="preserve">нормативов и требований </w:t>
      </w:r>
      <w:proofErr w:type="spellStart"/>
      <w:r w:rsidRPr="004E5C63">
        <w:rPr>
          <w:rFonts w:ascii="Times New Roman" w:hAnsi="Times New Roman" w:cs="Times New Roman"/>
          <w:sz w:val="24"/>
          <w:szCs w:val="24"/>
        </w:rPr>
        <w:t>СанПиН</w:t>
      </w:r>
      <w:proofErr w:type="spellEnd"/>
      <w:r w:rsidRPr="004E5C63">
        <w:rPr>
          <w:rFonts w:ascii="Times New Roman" w:hAnsi="Times New Roman" w:cs="Times New Roman"/>
          <w:sz w:val="24"/>
          <w:szCs w:val="24"/>
        </w:rPr>
        <w:t xml:space="preserve"> 1.2.3685-21 и пр</w:t>
      </w:r>
      <w:r>
        <w:rPr>
          <w:rFonts w:ascii="Times New Roman" w:hAnsi="Times New Roman" w:cs="Times New Roman"/>
          <w:sz w:val="24"/>
          <w:szCs w:val="24"/>
        </w:rPr>
        <w:t xml:space="preserve">едусматривает для учащихся I–XI  </w:t>
      </w:r>
      <w:r w:rsidRPr="004E5C63">
        <w:rPr>
          <w:rFonts w:ascii="Times New Roman" w:hAnsi="Times New Roman" w:cs="Times New Roman"/>
          <w:sz w:val="24"/>
          <w:szCs w:val="24"/>
        </w:rPr>
        <w:t>классов продолжител</w:t>
      </w:r>
      <w:r>
        <w:rPr>
          <w:rFonts w:ascii="Times New Roman" w:hAnsi="Times New Roman" w:cs="Times New Roman"/>
          <w:sz w:val="24"/>
          <w:szCs w:val="24"/>
        </w:rPr>
        <w:t>ьность учебной недели – 5 дней.</w:t>
      </w:r>
    </w:p>
    <w:p w:rsidR="00BF3B56" w:rsidRDefault="00BF3B56" w:rsidP="00BF3B56">
      <w:pPr>
        <w:spacing w:after="0"/>
        <w:rPr>
          <w:rFonts w:ascii="Times New Roman" w:hAnsi="Times New Roman" w:cs="Times New Roman"/>
          <w:sz w:val="24"/>
          <w:szCs w:val="24"/>
        </w:rPr>
      </w:pPr>
      <w:r>
        <w:rPr>
          <w:rFonts w:ascii="Times New Roman" w:hAnsi="Times New Roman" w:cs="Times New Roman"/>
          <w:sz w:val="24"/>
          <w:szCs w:val="24"/>
        </w:rPr>
        <w:t>Начало учебного года 0</w:t>
      </w:r>
      <w:r w:rsidR="00FC3005">
        <w:rPr>
          <w:rFonts w:ascii="Times New Roman" w:hAnsi="Times New Roman" w:cs="Times New Roman"/>
          <w:sz w:val="24"/>
          <w:szCs w:val="24"/>
        </w:rPr>
        <w:t>2</w:t>
      </w:r>
      <w:r>
        <w:rPr>
          <w:rFonts w:ascii="Times New Roman" w:hAnsi="Times New Roman" w:cs="Times New Roman"/>
          <w:sz w:val="24"/>
          <w:szCs w:val="24"/>
        </w:rPr>
        <w:t xml:space="preserve"> сентября</w:t>
      </w:r>
    </w:p>
    <w:p w:rsidR="00BF3B56" w:rsidRDefault="00BF3B56" w:rsidP="00BF3B56">
      <w:pPr>
        <w:spacing w:after="0"/>
        <w:rPr>
          <w:rFonts w:ascii="Times New Roman" w:hAnsi="Times New Roman" w:cs="Times New Roman"/>
          <w:sz w:val="24"/>
          <w:szCs w:val="24"/>
        </w:rPr>
      </w:pPr>
    </w:p>
    <w:p w:rsidR="00BF3B56" w:rsidRPr="001E2472" w:rsidRDefault="00BF3B56" w:rsidP="00BF3B56">
      <w:pPr>
        <w:spacing w:after="0"/>
        <w:jc w:val="center"/>
        <w:rPr>
          <w:rFonts w:ascii="Times New Roman" w:hAnsi="Times New Roman" w:cs="Times New Roman"/>
          <w:b/>
          <w:sz w:val="24"/>
          <w:szCs w:val="24"/>
        </w:rPr>
      </w:pPr>
      <w:r w:rsidRPr="001E2472">
        <w:rPr>
          <w:rFonts w:ascii="Times New Roman" w:hAnsi="Times New Roman" w:cs="Times New Roman"/>
          <w:b/>
          <w:sz w:val="24"/>
          <w:szCs w:val="24"/>
        </w:rPr>
        <w:t>1.</w:t>
      </w:r>
      <w:r>
        <w:rPr>
          <w:rFonts w:ascii="Times New Roman" w:hAnsi="Times New Roman" w:cs="Times New Roman"/>
          <w:b/>
          <w:sz w:val="24"/>
          <w:szCs w:val="24"/>
        </w:rPr>
        <w:t>3</w:t>
      </w:r>
      <w:r w:rsidRPr="001E2472">
        <w:rPr>
          <w:rFonts w:ascii="Times New Roman" w:hAnsi="Times New Roman" w:cs="Times New Roman"/>
          <w:b/>
          <w:sz w:val="24"/>
          <w:szCs w:val="24"/>
        </w:rPr>
        <w:t>. Продолжительность учебного года:</w:t>
      </w:r>
    </w:p>
    <w:p w:rsidR="00BF3B56" w:rsidRPr="001E2472" w:rsidRDefault="00BF3B56" w:rsidP="00BF3B56">
      <w:pPr>
        <w:spacing w:after="0"/>
        <w:rPr>
          <w:rFonts w:ascii="Times New Roman" w:hAnsi="Times New Roman" w:cs="Times New Roman"/>
          <w:sz w:val="24"/>
          <w:szCs w:val="24"/>
        </w:rPr>
      </w:pPr>
      <w:r w:rsidRPr="001E2472">
        <w:rPr>
          <w:rFonts w:ascii="Times New Roman" w:hAnsi="Times New Roman" w:cs="Times New Roman"/>
          <w:sz w:val="24"/>
          <w:szCs w:val="24"/>
        </w:rPr>
        <w:t>В соответствии с учебным планом устанавливается следующая продолжительность</w:t>
      </w:r>
    </w:p>
    <w:p w:rsidR="00BF3B56" w:rsidRPr="001E2472" w:rsidRDefault="00BF3B56" w:rsidP="00BF3B56">
      <w:pPr>
        <w:spacing w:after="0"/>
        <w:rPr>
          <w:rFonts w:ascii="Times New Roman" w:hAnsi="Times New Roman" w:cs="Times New Roman"/>
          <w:sz w:val="24"/>
          <w:szCs w:val="24"/>
        </w:rPr>
      </w:pPr>
      <w:r w:rsidRPr="001E2472">
        <w:rPr>
          <w:rFonts w:ascii="Times New Roman" w:hAnsi="Times New Roman" w:cs="Times New Roman"/>
          <w:sz w:val="24"/>
          <w:szCs w:val="24"/>
        </w:rPr>
        <w:t>учебного года:</w:t>
      </w:r>
    </w:p>
    <w:p w:rsidR="00BF3B56" w:rsidRDefault="00BF3B56" w:rsidP="00BF3B56">
      <w:pPr>
        <w:spacing w:after="0"/>
        <w:rPr>
          <w:rFonts w:ascii="Times New Roman" w:hAnsi="Times New Roman" w:cs="Times New Roman"/>
          <w:sz w:val="24"/>
          <w:szCs w:val="24"/>
        </w:rPr>
      </w:pPr>
      <w:r w:rsidRPr="001E2472">
        <w:rPr>
          <w:rFonts w:ascii="Times New Roman" w:hAnsi="Times New Roman" w:cs="Times New Roman"/>
          <w:sz w:val="24"/>
          <w:szCs w:val="24"/>
        </w:rPr>
        <w:t>–IV клас</w:t>
      </w:r>
      <w:r>
        <w:rPr>
          <w:rFonts w:ascii="Times New Roman" w:hAnsi="Times New Roman" w:cs="Times New Roman"/>
          <w:sz w:val="24"/>
          <w:szCs w:val="24"/>
        </w:rPr>
        <w:t>сы –34 учебные недели.</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 xml:space="preserve">Для профилактики переутомления </w:t>
      </w:r>
      <w:proofErr w:type="gramStart"/>
      <w:r w:rsidRPr="004D67C3">
        <w:rPr>
          <w:rFonts w:ascii="Times New Roman" w:hAnsi="Times New Roman" w:cs="Times New Roman"/>
          <w:sz w:val="24"/>
          <w:szCs w:val="24"/>
        </w:rPr>
        <w:t>обучающихся</w:t>
      </w:r>
      <w:proofErr w:type="gramEnd"/>
      <w:r w:rsidRPr="004D67C3">
        <w:rPr>
          <w:rFonts w:ascii="Times New Roman" w:hAnsi="Times New Roman" w:cs="Times New Roman"/>
          <w:sz w:val="24"/>
          <w:szCs w:val="24"/>
        </w:rPr>
        <w:t xml:space="preserve"> в календарном учебном графике</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предусмотрено равномерное распределение периодов учебного времени и каникул.</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Продолжительность каникул составляет не менее 7 календарных дней.</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Количество часов, отведенных на освое</w:t>
      </w:r>
      <w:r>
        <w:rPr>
          <w:rFonts w:ascii="Times New Roman" w:hAnsi="Times New Roman" w:cs="Times New Roman"/>
          <w:sz w:val="24"/>
          <w:szCs w:val="24"/>
        </w:rPr>
        <w:t>ние обучающимися учебного плана</w:t>
      </w:r>
      <w:r w:rsidRPr="004D67C3">
        <w:rPr>
          <w:rFonts w:ascii="Times New Roman" w:hAnsi="Times New Roman" w:cs="Times New Roman"/>
          <w:sz w:val="24"/>
          <w:szCs w:val="24"/>
        </w:rPr>
        <w:t>, состоящего из обязательной части и части, формируемой участниками</w:t>
      </w:r>
      <w:r w:rsidR="00C55DB0">
        <w:rPr>
          <w:rFonts w:ascii="Times New Roman" w:hAnsi="Times New Roman" w:cs="Times New Roman"/>
          <w:sz w:val="24"/>
          <w:szCs w:val="24"/>
        </w:rPr>
        <w:t xml:space="preserve"> </w:t>
      </w:r>
      <w:r w:rsidRPr="004D67C3">
        <w:rPr>
          <w:rFonts w:ascii="Times New Roman" w:hAnsi="Times New Roman" w:cs="Times New Roman"/>
          <w:sz w:val="24"/>
          <w:szCs w:val="24"/>
        </w:rPr>
        <w:t>образовательных отношений, не превышает в совокупности величину недельной</w:t>
      </w:r>
      <w:r w:rsidR="00C55DB0">
        <w:rPr>
          <w:rFonts w:ascii="Times New Roman" w:hAnsi="Times New Roman" w:cs="Times New Roman"/>
          <w:sz w:val="24"/>
          <w:szCs w:val="24"/>
        </w:rPr>
        <w:t xml:space="preserve"> </w:t>
      </w:r>
      <w:r w:rsidRPr="004D67C3">
        <w:rPr>
          <w:rFonts w:ascii="Times New Roman" w:hAnsi="Times New Roman" w:cs="Times New Roman"/>
          <w:sz w:val="24"/>
          <w:szCs w:val="24"/>
        </w:rPr>
        <w:t xml:space="preserve">образовательной нагрузки, установленную </w:t>
      </w:r>
      <w:proofErr w:type="spellStart"/>
      <w:r w:rsidRPr="004D67C3">
        <w:rPr>
          <w:rFonts w:ascii="Times New Roman" w:hAnsi="Times New Roman" w:cs="Times New Roman"/>
          <w:sz w:val="24"/>
          <w:szCs w:val="24"/>
        </w:rPr>
        <w:t>СанПиН</w:t>
      </w:r>
      <w:proofErr w:type="spellEnd"/>
      <w:r w:rsidRPr="004D67C3">
        <w:rPr>
          <w:rFonts w:ascii="Times New Roman" w:hAnsi="Times New Roman" w:cs="Times New Roman"/>
          <w:sz w:val="24"/>
          <w:szCs w:val="24"/>
        </w:rPr>
        <w:t xml:space="preserve"> 1.2.3685-21.</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 xml:space="preserve">Расписание уроков составляется с учетом </w:t>
      </w:r>
      <w:proofErr w:type="gramStart"/>
      <w:r w:rsidRPr="004D67C3">
        <w:rPr>
          <w:rFonts w:ascii="Times New Roman" w:hAnsi="Times New Roman" w:cs="Times New Roman"/>
          <w:sz w:val="24"/>
          <w:szCs w:val="24"/>
        </w:rPr>
        <w:t>дневной</w:t>
      </w:r>
      <w:proofErr w:type="gramEnd"/>
      <w:r w:rsidRPr="004D67C3">
        <w:rPr>
          <w:rFonts w:ascii="Times New Roman" w:hAnsi="Times New Roman" w:cs="Times New Roman"/>
          <w:sz w:val="24"/>
          <w:szCs w:val="24"/>
        </w:rPr>
        <w:t xml:space="preserve"> и недельной умственной</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работоспособности обучающихся и шкалы трудности учебных предметов, определенной</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 xml:space="preserve">гигиеническими нормативами </w:t>
      </w:r>
      <w:proofErr w:type="spellStart"/>
      <w:r w:rsidRPr="004D67C3">
        <w:rPr>
          <w:rFonts w:ascii="Times New Roman" w:hAnsi="Times New Roman" w:cs="Times New Roman"/>
          <w:sz w:val="24"/>
          <w:szCs w:val="24"/>
        </w:rPr>
        <w:t>СанПиН</w:t>
      </w:r>
      <w:proofErr w:type="spellEnd"/>
      <w:r w:rsidRPr="004D67C3">
        <w:rPr>
          <w:rFonts w:ascii="Times New Roman" w:hAnsi="Times New Roman" w:cs="Times New Roman"/>
          <w:sz w:val="24"/>
          <w:szCs w:val="24"/>
        </w:rPr>
        <w:t xml:space="preserve"> 1.2.3685-21.</w:t>
      </w:r>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 xml:space="preserve">Образовательная недельная нагрузка равномерно распределена в течение </w:t>
      </w:r>
      <w:proofErr w:type="gramStart"/>
      <w:r w:rsidRPr="004D67C3">
        <w:rPr>
          <w:rFonts w:ascii="Times New Roman" w:hAnsi="Times New Roman" w:cs="Times New Roman"/>
          <w:sz w:val="24"/>
          <w:szCs w:val="24"/>
        </w:rPr>
        <w:t>учебной</w:t>
      </w:r>
      <w:proofErr w:type="gramEnd"/>
    </w:p>
    <w:p w:rsidR="00BF3B56" w:rsidRPr="004D67C3" w:rsidRDefault="00BF3B56" w:rsidP="00BF3B56">
      <w:pPr>
        <w:spacing w:after="0"/>
        <w:rPr>
          <w:rFonts w:ascii="Times New Roman" w:hAnsi="Times New Roman" w:cs="Times New Roman"/>
          <w:sz w:val="24"/>
          <w:szCs w:val="24"/>
        </w:rPr>
      </w:pPr>
      <w:r w:rsidRPr="004D67C3">
        <w:rPr>
          <w:rFonts w:ascii="Times New Roman" w:hAnsi="Times New Roman" w:cs="Times New Roman"/>
          <w:sz w:val="24"/>
          <w:szCs w:val="24"/>
        </w:rPr>
        <w:t>недели, при этом объем максимальной допустимой нагрузки в течение дня составляет:</w:t>
      </w:r>
    </w:p>
    <w:p w:rsidR="00C55DB0" w:rsidRDefault="00BF3B56" w:rsidP="00C55DB0">
      <w:pPr>
        <w:spacing w:after="0"/>
        <w:rPr>
          <w:rFonts w:ascii="Times New Roman" w:hAnsi="Times New Roman" w:cs="Times New Roman"/>
          <w:sz w:val="24"/>
          <w:szCs w:val="24"/>
        </w:rPr>
      </w:pPr>
      <w:r w:rsidRPr="004D67C3">
        <w:rPr>
          <w:rFonts w:ascii="Times New Roman" w:hAnsi="Times New Roman" w:cs="Times New Roman"/>
          <w:sz w:val="24"/>
          <w:szCs w:val="24"/>
        </w:rPr>
        <w:t>– для обучающихся IV классов – не более 5 уроков</w:t>
      </w:r>
    </w:p>
    <w:p w:rsidR="00BF3B56" w:rsidRPr="00943CA7" w:rsidRDefault="00BF3B56" w:rsidP="00C55DB0">
      <w:pPr>
        <w:spacing w:after="0"/>
        <w:rPr>
          <w:rFonts w:ascii="Times New Roman" w:hAnsi="Times New Roman" w:cs="Times New Roman"/>
          <w:b/>
          <w:sz w:val="24"/>
          <w:szCs w:val="24"/>
        </w:rPr>
      </w:pPr>
      <w:r w:rsidRPr="00943CA7">
        <w:rPr>
          <w:rFonts w:ascii="Times New Roman" w:hAnsi="Times New Roman" w:cs="Times New Roman"/>
          <w:b/>
          <w:sz w:val="24"/>
          <w:szCs w:val="24"/>
        </w:rPr>
        <w:t>Продолжительность учебной недели:</w:t>
      </w:r>
    </w:p>
    <w:p w:rsidR="00BF3B56" w:rsidRPr="00C002A2" w:rsidRDefault="00BF3B56" w:rsidP="00BF3B56">
      <w:pPr>
        <w:spacing w:after="0"/>
        <w:rPr>
          <w:rFonts w:ascii="Times New Roman" w:hAnsi="Times New Roman" w:cs="Times New Roman"/>
          <w:sz w:val="24"/>
          <w:szCs w:val="24"/>
        </w:rPr>
      </w:pPr>
      <w:r w:rsidRPr="00C002A2">
        <w:rPr>
          <w:rFonts w:ascii="Times New Roman" w:hAnsi="Times New Roman" w:cs="Times New Roman"/>
          <w:sz w:val="24"/>
          <w:szCs w:val="24"/>
        </w:rPr>
        <w:t>Учебный план:</w:t>
      </w:r>
    </w:p>
    <w:p w:rsidR="00BF3B56" w:rsidRPr="00C002A2" w:rsidRDefault="00BF3B56" w:rsidP="00BF3B56">
      <w:pPr>
        <w:spacing w:after="0"/>
        <w:rPr>
          <w:rFonts w:ascii="Times New Roman" w:hAnsi="Times New Roman" w:cs="Times New Roman"/>
          <w:sz w:val="24"/>
          <w:szCs w:val="24"/>
        </w:rPr>
      </w:pPr>
      <w:r w:rsidRPr="00C002A2">
        <w:rPr>
          <w:rFonts w:ascii="Times New Roman" w:hAnsi="Times New Roman" w:cs="Times New Roman"/>
          <w:sz w:val="24"/>
          <w:szCs w:val="24"/>
        </w:rPr>
        <w:t xml:space="preserve">– определяет максимально допустимую недельную нагрузку при 5-дневной </w:t>
      </w:r>
      <w:proofErr w:type="gramStart"/>
      <w:r w:rsidRPr="00C002A2">
        <w:rPr>
          <w:rFonts w:ascii="Times New Roman" w:hAnsi="Times New Roman" w:cs="Times New Roman"/>
          <w:sz w:val="24"/>
          <w:szCs w:val="24"/>
        </w:rPr>
        <w:t>учебной</w:t>
      </w:r>
      <w:proofErr w:type="gramEnd"/>
    </w:p>
    <w:p w:rsidR="00BF3B56" w:rsidRDefault="00BF3B56" w:rsidP="00BF3B56">
      <w:pPr>
        <w:spacing w:after="0"/>
        <w:rPr>
          <w:rFonts w:ascii="Times New Roman" w:hAnsi="Times New Roman" w:cs="Times New Roman"/>
          <w:sz w:val="24"/>
          <w:szCs w:val="24"/>
        </w:rPr>
      </w:pPr>
      <w:r w:rsidRPr="00C002A2">
        <w:rPr>
          <w:rFonts w:ascii="Times New Roman" w:hAnsi="Times New Roman" w:cs="Times New Roman"/>
          <w:sz w:val="24"/>
          <w:szCs w:val="24"/>
        </w:rPr>
        <w:t xml:space="preserve">неделе для </w:t>
      </w:r>
      <w:proofErr w:type="gramStart"/>
      <w:r w:rsidRPr="00C002A2">
        <w:rPr>
          <w:rFonts w:ascii="Times New Roman" w:hAnsi="Times New Roman" w:cs="Times New Roman"/>
          <w:sz w:val="24"/>
          <w:szCs w:val="24"/>
        </w:rPr>
        <w:t>обучающихся</w:t>
      </w:r>
      <w:proofErr w:type="gramEnd"/>
      <w:r w:rsidRPr="00C002A2">
        <w:rPr>
          <w:rFonts w:ascii="Times New Roman" w:hAnsi="Times New Roman" w:cs="Times New Roman"/>
          <w:sz w:val="24"/>
          <w:szCs w:val="24"/>
        </w:rPr>
        <w:t xml:space="preserve"> начальной школы:</w:t>
      </w:r>
      <w:r w:rsidR="00C55DB0" w:rsidRPr="00C55DB0">
        <w:rPr>
          <w:rFonts w:ascii="Times New Roman" w:hAnsi="Times New Roman" w:cs="Times New Roman"/>
          <w:sz w:val="24"/>
          <w:szCs w:val="24"/>
        </w:rPr>
        <w:t xml:space="preserve"> </w:t>
      </w:r>
      <w:r w:rsidRPr="00C002A2">
        <w:rPr>
          <w:rFonts w:ascii="Times New Roman" w:hAnsi="Times New Roman" w:cs="Times New Roman"/>
          <w:sz w:val="24"/>
          <w:szCs w:val="24"/>
        </w:rPr>
        <w:t xml:space="preserve">IV </w:t>
      </w:r>
      <w:proofErr w:type="spellStart"/>
      <w:r w:rsidRPr="00C002A2">
        <w:rPr>
          <w:rFonts w:ascii="Times New Roman" w:hAnsi="Times New Roman" w:cs="Times New Roman"/>
          <w:sz w:val="24"/>
          <w:szCs w:val="24"/>
        </w:rPr>
        <w:t>кл</w:t>
      </w:r>
      <w:proofErr w:type="spellEnd"/>
      <w:r w:rsidRPr="00C002A2">
        <w:rPr>
          <w:rFonts w:ascii="Times New Roman" w:hAnsi="Times New Roman" w:cs="Times New Roman"/>
          <w:sz w:val="24"/>
          <w:szCs w:val="24"/>
        </w:rPr>
        <w:t>. – 23 ч. В</w:t>
      </w:r>
      <w:r>
        <w:rPr>
          <w:rFonts w:ascii="Times New Roman" w:hAnsi="Times New Roman" w:cs="Times New Roman"/>
          <w:sz w:val="24"/>
          <w:szCs w:val="24"/>
        </w:rPr>
        <w:t xml:space="preserve"> </w:t>
      </w:r>
      <w:r w:rsidRPr="00C002A2">
        <w:rPr>
          <w:rFonts w:ascii="Times New Roman" w:hAnsi="Times New Roman" w:cs="Times New Roman"/>
          <w:sz w:val="24"/>
          <w:szCs w:val="24"/>
        </w:rPr>
        <w:t>неделю</w:t>
      </w:r>
      <w:r>
        <w:rPr>
          <w:rFonts w:ascii="Times New Roman" w:hAnsi="Times New Roman" w:cs="Times New Roman"/>
          <w:sz w:val="24"/>
          <w:szCs w:val="24"/>
        </w:rPr>
        <w:t>.</w:t>
      </w:r>
    </w:p>
    <w:p w:rsidR="00BF3B56" w:rsidRPr="00943CA7" w:rsidRDefault="00BF3B56" w:rsidP="00BF3B56">
      <w:pPr>
        <w:spacing w:after="0"/>
        <w:rPr>
          <w:rFonts w:ascii="Times New Roman" w:hAnsi="Times New Roman" w:cs="Times New Roman"/>
          <w:sz w:val="24"/>
          <w:szCs w:val="24"/>
        </w:rPr>
      </w:pPr>
      <w:r>
        <w:rPr>
          <w:rFonts w:ascii="Times New Roman" w:hAnsi="Times New Roman" w:cs="Times New Roman"/>
          <w:sz w:val="24"/>
          <w:szCs w:val="24"/>
        </w:rPr>
        <w:t>-</w:t>
      </w:r>
      <w:r w:rsidRPr="00943CA7">
        <w:rPr>
          <w:rFonts w:ascii="Times New Roman" w:hAnsi="Times New Roman" w:cs="Times New Roman"/>
          <w:sz w:val="24"/>
          <w:szCs w:val="24"/>
        </w:rPr>
        <w:t>предусматривает рациональный баланс между обязательной частью и частью,</w:t>
      </w:r>
    </w:p>
    <w:p w:rsidR="00BF3B56" w:rsidRPr="00943CA7" w:rsidRDefault="00BF3B56" w:rsidP="00BF3B56">
      <w:pPr>
        <w:spacing w:after="0"/>
        <w:rPr>
          <w:rFonts w:ascii="Times New Roman" w:hAnsi="Times New Roman" w:cs="Times New Roman"/>
          <w:sz w:val="24"/>
          <w:szCs w:val="24"/>
        </w:rPr>
      </w:pPr>
      <w:proofErr w:type="gramStart"/>
      <w:r w:rsidRPr="00943CA7">
        <w:rPr>
          <w:rFonts w:ascii="Times New Roman" w:hAnsi="Times New Roman" w:cs="Times New Roman"/>
          <w:sz w:val="24"/>
          <w:szCs w:val="24"/>
        </w:rPr>
        <w:t>формируемой</w:t>
      </w:r>
      <w:proofErr w:type="gramEnd"/>
      <w:r w:rsidRPr="00943CA7">
        <w:rPr>
          <w:rFonts w:ascii="Times New Roman" w:hAnsi="Times New Roman" w:cs="Times New Roman"/>
          <w:sz w:val="24"/>
          <w:szCs w:val="24"/>
        </w:rPr>
        <w:t xml:space="preserve"> участниками обр</w:t>
      </w:r>
      <w:r>
        <w:rPr>
          <w:rFonts w:ascii="Times New Roman" w:hAnsi="Times New Roman" w:cs="Times New Roman"/>
          <w:sz w:val="24"/>
          <w:szCs w:val="24"/>
        </w:rPr>
        <w:t>азовательных отношений (ФГОС – 80% на 2</w:t>
      </w:r>
      <w:r w:rsidRPr="00943CA7">
        <w:rPr>
          <w:rFonts w:ascii="Times New Roman" w:hAnsi="Times New Roman" w:cs="Times New Roman"/>
          <w:sz w:val="24"/>
          <w:szCs w:val="24"/>
        </w:rPr>
        <w:t>0%);</w:t>
      </w:r>
    </w:p>
    <w:p w:rsidR="00BF3B56" w:rsidRPr="00943CA7" w:rsidRDefault="00BF3B56" w:rsidP="00BF3B56">
      <w:pPr>
        <w:spacing w:after="0"/>
        <w:rPr>
          <w:rFonts w:ascii="Times New Roman" w:hAnsi="Times New Roman" w:cs="Times New Roman"/>
          <w:sz w:val="24"/>
          <w:szCs w:val="24"/>
        </w:rPr>
      </w:pPr>
      <w:r w:rsidRPr="00943CA7">
        <w:rPr>
          <w:rFonts w:ascii="Times New Roman" w:hAnsi="Times New Roman" w:cs="Times New Roman"/>
          <w:sz w:val="24"/>
          <w:szCs w:val="24"/>
        </w:rPr>
        <w:t xml:space="preserve">Расписание занятий составляется для </w:t>
      </w:r>
      <w:r>
        <w:rPr>
          <w:rFonts w:ascii="Times New Roman" w:hAnsi="Times New Roman" w:cs="Times New Roman"/>
          <w:sz w:val="24"/>
          <w:szCs w:val="24"/>
        </w:rPr>
        <w:t xml:space="preserve">обязательных уроков, внеурочной </w:t>
      </w:r>
      <w:r w:rsidRPr="00943CA7">
        <w:rPr>
          <w:rFonts w:ascii="Times New Roman" w:hAnsi="Times New Roman" w:cs="Times New Roman"/>
          <w:sz w:val="24"/>
          <w:szCs w:val="24"/>
        </w:rPr>
        <w:t>деятельности (I-</w:t>
      </w:r>
      <w:r>
        <w:rPr>
          <w:rFonts w:ascii="Times New Roman" w:hAnsi="Times New Roman" w:cs="Times New Roman"/>
          <w:sz w:val="24"/>
          <w:szCs w:val="24"/>
        </w:rPr>
        <w:t>4</w:t>
      </w:r>
      <w:r w:rsidRPr="00943CA7">
        <w:rPr>
          <w:rFonts w:ascii="Times New Roman" w:hAnsi="Times New Roman" w:cs="Times New Roman"/>
          <w:sz w:val="24"/>
          <w:szCs w:val="24"/>
        </w:rPr>
        <w:t>кл.) и факультативных занятий (консультаций).</w:t>
      </w:r>
    </w:p>
    <w:p w:rsidR="00BF3B56" w:rsidRPr="00943CA7" w:rsidRDefault="00BF3B56" w:rsidP="00BF3B56">
      <w:pPr>
        <w:spacing w:after="0"/>
        <w:jc w:val="center"/>
        <w:rPr>
          <w:rFonts w:ascii="Times New Roman" w:hAnsi="Times New Roman" w:cs="Times New Roman"/>
          <w:b/>
          <w:sz w:val="24"/>
          <w:szCs w:val="24"/>
        </w:rPr>
      </w:pPr>
      <w:r w:rsidRPr="00943CA7">
        <w:rPr>
          <w:rFonts w:ascii="Times New Roman" w:hAnsi="Times New Roman" w:cs="Times New Roman"/>
          <w:b/>
          <w:sz w:val="24"/>
          <w:szCs w:val="24"/>
        </w:rPr>
        <w:t>1.</w:t>
      </w:r>
      <w:r>
        <w:rPr>
          <w:rFonts w:ascii="Times New Roman" w:hAnsi="Times New Roman" w:cs="Times New Roman"/>
          <w:b/>
          <w:sz w:val="24"/>
          <w:szCs w:val="24"/>
        </w:rPr>
        <w:t>5</w:t>
      </w:r>
      <w:r w:rsidRPr="00943CA7">
        <w:rPr>
          <w:rFonts w:ascii="Times New Roman" w:hAnsi="Times New Roman" w:cs="Times New Roman"/>
          <w:b/>
          <w:sz w:val="24"/>
          <w:szCs w:val="24"/>
        </w:rPr>
        <w:t>. Требования к объему домашних заданий:</w:t>
      </w:r>
    </w:p>
    <w:p w:rsidR="00BF3B56" w:rsidRPr="00943CA7" w:rsidRDefault="00BF3B56" w:rsidP="00BF3B56">
      <w:pPr>
        <w:spacing w:after="0"/>
        <w:rPr>
          <w:rFonts w:ascii="Times New Roman" w:hAnsi="Times New Roman" w:cs="Times New Roman"/>
          <w:sz w:val="24"/>
          <w:szCs w:val="24"/>
        </w:rPr>
      </w:pPr>
      <w:r w:rsidRPr="00943CA7">
        <w:rPr>
          <w:rFonts w:ascii="Times New Roman" w:hAnsi="Times New Roman" w:cs="Times New Roman"/>
          <w:sz w:val="24"/>
          <w:szCs w:val="24"/>
        </w:rPr>
        <w:t>Объем домашних заданий (по всем предметам) определяется таким, чтобы затраты</w:t>
      </w:r>
    </w:p>
    <w:p w:rsidR="00BF3B56" w:rsidRDefault="00BF3B56" w:rsidP="00BF3B56">
      <w:pPr>
        <w:spacing w:after="0"/>
        <w:rPr>
          <w:rFonts w:ascii="Times New Roman" w:hAnsi="Times New Roman" w:cs="Times New Roman"/>
          <w:sz w:val="24"/>
          <w:szCs w:val="24"/>
        </w:rPr>
      </w:pPr>
      <w:r w:rsidRPr="00943CA7">
        <w:rPr>
          <w:rFonts w:ascii="Times New Roman" w:hAnsi="Times New Roman" w:cs="Times New Roman"/>
          <w:sz w:val="24"/>
          <w:szCs w:val="24"/>
        </w:rPr>
        <w:lastRenderedPageBreak/>
        <w:t>времени на его выполнение не превыша</w:t>
      </w:r>
      <w:r w:rsidR="0067716C">
        <w:rPr>
          <w:rFonts w:ascii="Times New Roman" w:hAnsi="Times New Roman" w:cs="Times New Roman"/>
          <w:sz w:val="24"/>
          <w:szCs w:val="24"/>
        </w:rPr>
        <w:t xml:space="preserve">ли (в астрономических часах): </w:t>
      </w:r>
      <w:r w:rsidRPr="00943CA7">
        <w:rPr>
          <w:rFonts w:ascii="Times New Roman" w:hAnsi="Times New Roman" w:cs="Times New Roman"/>
          <w:sz w:val="24"/>
          <w:szCs w:val="24"/>
        </w:rPr>
        <w:t>в IV-V классах – 2 ч.</w:t>
      </w:r>
    </w:p>
    <w:p w:rsidR="00BF3B56" w:rsidRDefault="00BF3B56" w:rsidP="00BF3B56">
      <w:pPr>
        <w:spacing w:after="0"/>
        <w:rPr>
          <w:rFonts w:ascii="Times New Roman" w:hAnsi="Times New Roman" w:cs="Times New Roman"/>
          <w:sz w:val="24"/>
          <w:szCs w:val="24"/>
        </w:rPr>
      </w:pPr>
    </w:p>
    <w:p w:rsidR="00BF3B56" w:rsidRDefault="00BF3B56" w:rsidP="00BF3B56">
      <w:pPr>
        <w:spacing w:after="0"/>
        <w:jc w:val="center"/>
        <w:rPr>
          <w:rFonts w:ascii="Times New Roman" w:hAnsi="Times New Roman" w:cs="Times New Roman"/>
          <w:b/>
          <w:sz w:val="24"/>
          <w:szCs w:val="24"/>
        </w:rPr>
      </w:pPr>
      <w:r w:rsidRPr="002402B8">
        <w:rPr>
          <w:rFonts w:ascii="Times New Roman" w:hAnsi="Times New Roman" w:cs="Times New Roman"/>
          <w:b/>
          <w:sz w:val="24"/>
          <w:szCs w:val="24"/>
        </w:rPr>
        <w:t>2. Учебный план</w:t>
      </w:r>
      <w:r>
        <w:rPr>
          <w:rFonts w:ascii="Times New Roman" w:hAnsi="Times New Roman" w:cs="Times New Roman"/>
          <w:b/>
          <w:sz w:val="24"/>
          <w:szCs w:val="24"/>
        </w:rPr>
        <w:t>.</w:t>
      </w:r>
    </w:p>
    <w:p w:rsidR="00BF3B56" w:rsidRDefault="00BF3B56" w:rsidP="00BF3B56">
      <w:pPr>
        <w:spacing w:after="0"/>
        <w:rPr>
          <w:rFonts w:ascii="Times New Roman" w:hAnsi="Times New Roman" w:cs="Times New Roman"/>
          <w:b/>
          <w:sz w:val="24"/>
          <w:szCs w:val="24"/>
        </w:rPr>
      </w:pPr>
      <w:r w:rsidRPr="00A15640">
        <w:rPr>
          <w:rFonts w:ascii="Times New Roman" w:hAnsi="Times New Roman" w:cs="Times New Roman"/>
          <w:b/>
          <w:sz w:val="24"/>
          <w:szCs w:val="24"/>
        </w:rPr>
        <w:t>2.</w:t>
      </w:r>
      <w:r>
        <w:rPr>
          <w:rFonts w:ascii="Times New Roman" w:hAnsi="Times New Roman" w:cs="Times New Roman"/>
          <w:b/>
          <w:sz w:val="24"/>
          <w:szCs w:val="24"/>
        </w:rPr>
        <w:t>1</w:t>
      </w:r>
      <w:r w:rsidRPr="00A15640">
        <w:rPr>
          <w:rFonts w:ascii="Times New Roman" w:hAnsi="Times New Roman" w:cs="Times New Roman"/>
          <w:b/>
          <w:sz w:val="24"/>
          <w:szCs w:val="24"/>
        </w:rPr>
        <w:t>. Используемый УМК: «Школа России».</w:t>
      </w:r>
    </w:p>
    <w:p w:rsidR="00BF3B56" w:rsidRPr="00DC323A" w:rsidRDefault="00BF3B56" w:rsidP="00BF3B56">
      <w:pPr>
        <w:rPr>
          <w:rFonts w:ascii="Times New Roman" w:hAnsi="Times New Roman" w:cs="Times New Roman"/>
          <w:b/>
          <w:sz w:val="24"/>
          <w:szCs w:val="24"/>
        </w:rPr>
      </w:pPr>
      <w:r w:rsidRPr="004E2C96">
        <w:rPr>
          <w:rFonts w:ascii="Times New Roman" w:hAnsi="Times New Roman" w:cs="Times New Roman"/>
          <w:b/>
          <w:sz w:val="24"/>
          <w:szCs w:val="24"/>
        </w:rPr>
        <w:t>2.2. Особенности учебного плана в соответствии с требованиями ФГОС НОО</w:t>
      </w:r>
      <w:r w:rsidRPr="004E2C96">
        <w:rPr>
          <w:rFonts w:ascii="Times New Roman" w:hAnsi="Times New Roman" w:cs="Times New Roman"/>
          <w:sz w:val="24"/>
          <w:szCs w:val="24"/>
        </w:rPr>
        <w:t>(I</w:t>
      </w:r>
      <w:r>
        <w:rPr>
          <w:rFonts w:ascii="Times New Roman" w:hAnsi="Times New Roman" w:cs="Times New Roman"/>
          <w:sz w:val="24"/>
          <w:szCs w:val="24"/>
          <w:lang w:val="en-US"/>
        </w:rPr>
        <w:t>I</w:t>
      </w:r>
      <w:r w:rsidRPr="004E2C96">
        <w:rPr>
          <w:rFonts w:ascii="Times New Roman" w:hAnsi="Times New Roman" w:cs="Times New Roman"/>
          <w:sz w:val="24"/>
          <w:szCs w:val="24"/>
        </w:rPr>
        <w:t>-IV классы):</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Учебный план состоит из двух частей – обязательной части и части, формируемой</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участниками образовательных отношений.</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Обязательная часть учебного плана определяет состав учебных предметов</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обязательных предметных областей, которые должны быть реализованы во всех</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 xml:space="preserve">имеющих государственную аккредитацию образовательных </w:t>
      </w:r>
      <w:proofErr w:type="gramStart"/>
      <w:r w:rsidRPr="004E2C96">
        <w:rPr>
          <w:rFonts w:ascii="Times New Roman" w:hAnsi="Times New Roman" w:cs="Times New Roman"/>
          <w:sz w:val="24"/>
          <w:szCs w:val="24"/>
        </w:rPr>
        <w:t>организациях</w:t>
      </w:r>
      <w:proofErr w:type="gramEnd"/>
      <w:r w:rsidRPr="004E2C96">
        <w:rPr>
          <w:rFonts w:ascii="Times New Roman" w:hAnsi="Times New Roman" w:cs="Times New Roman"/>
          <w:sz w:val="24"/>
          <w:szCs w:val="24"/>
        </w:rPr>
        <w:t>, реализующих</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основную образовательную программу начального общего образования, и учебное время,</w:t>
      </w:r>
    </w:p>
    <w:p w:rsidR="00BF3B56" w:rsidRPr="004E2C96" w:rsidRDefault="00BF3B56" w:rsidP="00BF3B56">
      <w:pPr>
        <w:spacing w:after="0"/>
        <w:rPr>
          <w:rFonts w:ascii="Times New Roman" w:hAnsi="Times New Roman" w:cs="Times New Roman"/>
          <w:sz w:val="24"/>
          <w:szCs w:val="24"/>
        </w:rPr>
      </w:pPr>
      <w:proofErr w:type="gramStart"/>
      <w:r w:rsidRPr="004E2C96">
        <w:rPr>
          <w:rFonts w:ascii="Times New Roman" w:hAnsi="Times New Roman" w:cs="Times New Roman"/>
          <w:sz w:val="24"/>
          <w:szCs w:val="24"/>
        </w:rPr>
        <w:t>отводимое на их изучение по классам (годам) обучения.</w:t>
      </w:r>
      <w:proofErr w:type="gramEnd"/>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«Русский язык» направлен на приобщение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к духовно-нравственным ценностям русского языка и отечественной культуре. В процессе изучения предмета идѐт развитие коммуникативно-речевых умений (писать и говорить, слушать и читать), функциональной грамотности и интеллектуальных способностей учащихся. Формируются первоначальные знания о лексике, фонетике, морфологии, </w:t>
      </w:r>
      <w:proofErr w:type="spellStart"/>
      <w:r w:rsidRPr="00140267">
        <w:rPr>
          <w:rFonts w:ascii="Times New Roman" w:hAnsi="Times New Roman" w:cs="Times New Roman"/>
          <w:sz w:val="24"/>
          <w:szCs w:val="24"/>
        </w:rPr>
        <w:t>морфемике</w:t>
      </w:r>
      <w:proofErr w:type="spellEnd"/>
      <w:r w:rsidRPr="00140267">
        <w:rPr>
          <w:rFonts w:ascii="Times New Roman" w:hAnsi="Times New Roman" w:cs="Times New Roman"/>
          <w:sz w:val="24"/>
          <w:szCs w:val="24"/>
        </w:rPr>
        <w:t>, пунктуации</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 Предмет изучается в 1-4 классах по 5 часов в неделю. </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Учебный предмет «Литературное чтение» наряду с русским языком формирует функциональную грамотность, развивает диалогическую и монологическую речь, способствует общему развитию и воспитанию ребенка. На данный предмет отводитс</w:t>
      </w:r>
      <w:r>
        <w:rPr>
          <w:rFonts w:ascii="Times New Roman" w:hAnsi="Times New Roman" w:cs="Times New Roman"/>
          <w:sz w:val="24"/>
          <w:szCs w:val="24"/>
        </w:rPr>
        <w:t xml:space="preserve">я 1-4 </w:t>
      </w:r>
      <w:proofErr w:type="gramStart"/>
      <w:r>
        <w:rPr>
          <w:rFonts w:ascii="Times New Roman" w:hAnsi="Times New Roman" w:cs="Times New Roman"/>
          <w:sz w:val="24"/>
          <w:szCs w:val="24"/>
        </w:rPr>
        <w:t>классах</w:t>
      </w:r>
      <w:proofErr w:type="gramEnd"/>
      <w:r>
        <w:rPr>
          <w:rFonts w:ascii="Times New Roman" w:hAnsi="Times New Roman" w:cs="Times New Roman"/>
          <w:sz w:val="24"/>
          <w:szCs w:val="24"/>
        </w:rPr>
        <w:t xml:space="preserve"> - 4 часа в неделю, по варианту 3 ФУП на изучение отводится 3 часа.</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«Английский язык» помогает сформировать у младших школьников не только элементарные коммуникативные умения и лингвистические представления, но и всесторонне развивать личность ребенка средствами иностранного языка. На его изучение выделяется 2 часа в неделю со второго по четвертый класс. </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«Математика».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Содержание обучения математике в начальной школе направлено на формирование у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математической речи, логического и алгоритмического и эвристического мышления, которые обеспечат успешное овладение математикой в основной школе. На данный предмет отведено 4 часа в неделю с 1 по 4 класс. </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Учебный предмет «Окружающий мир» 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учебного предмета «Окружающий мир», имеют глубокий личностный смысл и тесно связаны с практической жизнью младшего школьника. Недельная нагрузка – 2 часа.</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Комплексный курс «Основы религиозных культур и светской этики» – формирует у младшего подростка мотивации к осознанному нравственному поведению, основанному на знании культурных и религиозных традиций многонационального народа России и уважении к нему, а также к диалогу с представителями других культур и мировоззрений. Учебный курс является культурологическим и направлен на развитие у школьников 10 – 11 лет представлений о нравственных идеалах и ценностях, составляющих основу </w:t>
      </w:r>
      <w:r w:rsidRPr="00140267">
        <w:rPr>
          <w:rFonts w:ascii="Times New Roman" w:hAnsi="Times New Roman" w:cs="Times New Roman"/>
          <w:sz w:val="24"/>
          <w:szCs w:val="24"/>
        </w:rPr>
        <w:lastRenderedPageBreak/>
        <w:t xml:space="preserve">религиозных и светских традиций, на понимание их значения в жизни современного общества, а также своей сопричастности к ним. Выбор модуля, изучаемого в рамках курса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произведѐнного выбора формируются группы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Решение о количестве учебных групп принимается с учѐтом необходимости предоставления </w:t>
      </w:r>
      <w:proofErr w:type="gramStart"/>
      <w:r w:rsidRPr="00140267">
        <w:rPr>
          <w:rFonts w:ascii="Times New Roman" w:hAnsi="Times New Roman" w:cs="Times New Roman"/>
          <w:sz w:val="24"/>
          <w:szCs w:val="24"/>
        </w:rPr>
        <w:t>обучающимся</w:t>
      </w:r>
      <w:proofErr w:type="gramEnd"/>
      <w:r w:rsidRPr="00140267">
        <w:rPr>
          <w:rFonts w:ascii="Times New Roman" w:hAnsi="Times New Roman" w:cs="Times New Roman"/>
          <w:sz w:val="24"/>
          <w:szCs w:val="24"/>
        </w:rPr>
        <w:t xml:space="preserve"> возможности изучения выбранного модуля, а также с учѐтом имеющихся условий и ресурсов.</w:t>
      </w:r>
    </w:p>
    <w:p w:rsidR="0094753A" w:rsidRDefault="0094753A" w:rsidP="0094753A">
      <w:pPr>
        <w:tabs>
          <w:tab w:val="left" w:pos="3396"/>
        </w:tabs>
        <w:spacing w:after="0"/>
        <w:rPr>
          <w:rFonts w:ascii="Times New Roman" w:hAnsi="Times New Roman" w:cs="Times New Roman"/>
          <w:sz w:val="24"/>
          <w:szCs w:val="24"/>
        </w:rPr>
      </w:pPr>
      <w:r w:rsidRPr="0014026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«Музыка» направлен на развитие эмоционально-ценностного восприятия произведений музыкального искусства и включает в себя все виды музыкально-творческой деятельности, связанные с единством деятельности композитора, исполнителя, слушателя. Данный предмет изучается по 1 часу в неделю в 1-4 классах. </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«Изобразительное искусство направлен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ребенка. На изучение данного предмета отведен </w:t>
      </w:r>
      <w:r>
        <w:rPr>
          <w:rFonts w:ascii="Times New Roman" w:hAnsi="Times New Roman" w:cs="Times New Roman"/>
          <w:sz w:val="24"/>
          <w:szCs w:val="24"/>
        </w:rPr>
        <w:t>0,5 час в неделю.</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Основной характерной особенностью учебного предмета «Технология» является </w:t>
      </w:r>
      <w:proofErr w:type="spellStart"/>
      <w:r w:rsidRPr="00140267">
        <w:rPr>
          <w:rFonts w:ascii="Times New Roman" w:hAnsi="Times New Roman" w:cs="Times New Roman"/>
          <w:sz w:val="24"/>
          <w:szCs w:val="24"/>
        </w:rPr>
        <w:t>деятельностный</w:t>
      </w:r>
      <w:proofErr w:type="spellEnd"/>
      <w:r w:rsidRPr="00140267">
        <w:rPr>
          <w:rFonts w:ascii="Times New Roman" w:hAnsi="Times New Roman" w:cs="Times New Roman"/>
          <w:sz w:val="24"/>
          <w:szCs w:val="24"/>
        </w:rPr>
        <w:t xml:space="preserve"> подход к построению процесса обучения, что способствует формированию у обучающихся представлений о взаимодействии человека и окружающего мира, о роли трудовой деятельности людей в развитии общества; позволяет сформировать начальные технологические знания, важнейшие трудовые умения и навыки. Данный учебный предмет изучается по </w:t>
      </w:r>
      <w:r>
        <w:rPr>
          <w:rFonts w:ascii="Times New Roman" w:hAnsi="Times New Roman" w:cs="Times New Roman"/>
          <w:sz w:val="24"/>
          <w:szCs w:val="24"/>
        </w:rPr>
        <w:t>0,5</w:t>
      </w:r>
      <w:r w:rsidRPr="00140267">
        <w:rPr>
          <w:rFonts w:ascii="Times New Roman" w:hAnsi="Times New Roman" w:cs="Times New Roman"/>
          <w:sz w:val="24"/>
          <w:szCs w:val="24"/>
        </w:rPr>
        <w:t xml:space="preserve"> часу в неделю. </w:t>
      </w:r>
    </w:p>
    <w:p w:rsidR="00353345"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«Физическая культура» призван сформировать у младших школьников потребность в бережном отношении к своему здоровью, в творческом использовании средств физической культуры в организации здорового образа жизни, качественном овладении жизненно важными двигательными навыками и умениями. На учебный предмет «Физическая культура» отводится в </w:t>
      </w:r>
      <w:r>
        <w:rPr>
          <w:rFonts w:ascii="Times New Roman" w:hAnsi="Times New Roman" w:cs="Times New Roman"/>
          <w:sz w:val="24"/>
          <w:szCs w:val="24"/>
        </w:rPr>
        <w:t>3</w:t>
      </w:r>
      <w:r w:rsidRPr="00140267">
        <w:rPr>
          <w:rFonts w:ascii="Times New Roman" w:hAnsi="Times New Roman" w:cs="Times New Roman"/>
          <w:sz w:val="24"/>
          <w:szCs w:val="24"/>
        </w:rPr>
        <w:t xml:space="preserve"> – 4 классах 2 часа в неделю. 3час </w:t>
      </w:r>
      <w:r w:rsidR="00353345">
        <w:rPr>
          <w:rFonts w:ascii="Times New Roman" w:hAnsi="Times New Roman" w:cs="Times New Roman"/>
          <w:sz w:val="24"/>
          <w:szCs w:val="24"/>
        </w:rPr>
        <w:t xml:space="preserve">модуль «Бадминтон» </w:t>
      </w:r>
      <w:r w:rsidRPr="00140267">
        <w:rPr>
          <w:rFonts w:ascii="Times New Roman" w:hAnsi="Times New Roman" w:cs="Times New Roman"/>
          <w:sz w:val="24"/>
          <w:szCs w:val="24"/>
        </w:rPr>
        <w:t>реализуется за счет внеурочной деятельности</w:t>
      </w:r>
      <w:r w:rsidR="00353345">
        <w:rPr>
          <w:rFonts w:ascii="Times New Roman" w:hAnsi="Times New Roman" w:cs="Times New Roman"/>
          <w:sz w:val="24"/>
          <w:szCs w:val="24"/>
        </w:rPr>
        <w:t>.</w:t>
      </w:r>
    </w:p>
    <w:p w:rsidR="0094753A" w:rsidRDefault="0094753A" w:rsidP="0094753A">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w:t>
      </w:r>
      <w:proofErr w:type="gramStart"/>
      <w:r w:rsidRPr="00140267">
        <w:rPr>
          <w:rFonts w:ascii="Times New Roman" w:hAnsi="Times New Roman" w:cs="Times New Roman"/>
          <w:sz w:val="24"/>
          <w:szCs w:val="24"/>
        </w:rPr>
        <w:t>другое</w:t>
      </w:r>
      <w:proofErr w:type="gramEnd"/>
      <w:r w:rsidRPr="00140267">
        <w:rPr>
          <w:rFonts w:ascii="Times New Roman" w:hAnsi="Times New Roman" w:cs="Times New Roman"/>
          <w:sz w:val="24"/>
          <w:szCs w:val="24"/>
        </w:rPr>
        <w:t xml:space="preserve">). Во время занятий необходим перерыв для гимнастики не менее 2 минут. Урочная деятельность направлена на достижение </w:t>
      </w:r>
      <w:proofErr w:type="gramStart"/>
      <w:r w:rsidRPr="00140267">
        <w:rPr>
          <w:rFonts w:ascii="Times New Roman" w:hAnsi="Times New Roman" w:cs="Times New Roman"/>
          <w:sz w:val="24"/>
          <w:szCs w:val="24"/>
        </w:rPr>
        <w:t>обучающимися</w:t>
      </w:r>
      <w:proofErr w:type="gramEnd"/>
      <w:r w:rsidRPr="00140267">
        <w:rPr>
          <w:rFonts w:ascii="Times New Roman" w:hAnsi="Times New Roman" w:cs="Times New Roman"/>
          <w:sz w:val="24"/>
          <w:szCs w:val="24"/>
        </w:rPr>
        <w:t xml:space="preserve"> планируемых результатов освоения программы начального общего образования с учетом обязательных для изучения учебных предметов. Часть учебного плана, формируемая участниками образовательных отношений, обеспечивает реализацию индивидуальных потребностей обучающихся. </w:t>
      </w:r>
      <w:proofErr w:type="gramStart"/>
      <w:r w:rsidRPr="00140267">
        <w:rPr>
          <w:rFonts w:ascii="Times New Roman" w:hAnsi="Times New Roman" w:cs="Times New Roman"/>
          <w:sz w:val="24"/>
          <w:szCs w:val="24"/>
        </w:rPr>
        <w:t>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roofErr w:type="gramEnd"/>
      <w:r w:rsidRPr="00140267">
        <w:rPr>
          <w:rFonts w:ascii="Times New Roman" w:hAnsi="Times New Roman" w:cs="Times New Roman"/>
          <w:sz w:val="24"/>
          <w:szCs w:val="24"/>
        </w:rPr>
        <w:t xml:space="preserve">. При распределении часов учебного плана в части формируемой участниками образовательных отношений </w:t>
      </w:r>
      <w:r w:rsidRPr="00140267">
        <w:rPr>
          <w:rFonts w:ascii="Times New Roman" w:hAnsi="Times New Roman" w:cs="Times New Roman"/>
          <w:sz w:val="24"/>
          <w:szCs w:val="24"/>
        </w:rPr>
        <w:lastRenderedPageBreak/>
        <w:t>проводилось анкетирование родителей (законных представителей) обучающихся, которым предлагались следующие учебные предметы:</w:t>
      </w:r>
    </w:p>
    <w:p w:rsidR="00BF3B56" w:rsidRPr="004E2C96" w:rsidRDefault="00BF3B56" w:rsidP="00BF3B56">
      <w:pPr>
        <w:spacing w:after="0"/>
        <w:rPr>
          <w:rFonts w:ascii="Times New Roman" w:hAnsi="Times New Roman" w:cs="Times New Roman"/>
          <w:sz w:val="24"/>
          <w:szCs w:val="24"/>
        </w:rPr>
      </w:pPr>
      <w:r w:rsidRPr="004E2C96">
        <w:rPr>
          <w:rFonts w:ascii="Times New Roman" w:hAnsi="Times New Roman" w:cs="Times New Roman"/>
          <w:sz w:val="24"/>
          <w:szCs w:val="24"/>
        </w:rPr>
        <w:t>Часть учебного плана, формируемая участниками образовательных отношений,</w:t>
      </w:r>
    </w:p>
    <w:p w:rsidR="00BF3B56" w:rsidRDefault="00BF3B56" w:rsidP="0094753A">
      <w:pPr>
        <w:spacing w:after="0"/>
        <w:rPr>
          <w:rFonts w:ascii="Times New Roman" w:hAnsi="Times New Roman" w:cs="Times New Roman"/>
          <w:sz w:val="24"/>
          <w:szCs w:val="24"/>
        </w:rPr>
      </w:pPr>
      <w:r w:rsidRPr="004E2C96">
        <w:rPr>
          <w:rFonts w:ascii="Times New Roman" w:hAnsi="Times New Roman" w:cs="Times New Roman"/>
          <w:sz w:val="24"/>
          <w:szCs w:val="24"/>
        </w:rPr>
        <w:t xml:space="preserve">обеспечивает реализацию индивидуальных потребностей обучающихся. </w:t>
      </w:r>
    </w:p>
    <w:p w:rsidR="0094753A" w:rsidRDefault="0094753A" w:rsidP="0094753A">
      <w:pPr>
        <w:pStyle w:val="Default"/>
        <w:spacing w:line="276" w:lineRule="auto"/>
        <w:rPr>
          <w:sz w:val="23"/>
          <w:szCs w:val="23"/>
        </w:rPr>
      </w:pPr>
      <w:proofErr w:type="gramStart"/>
      <w:r>
        <w:rPr>
          <w:sz w:val="23"/>
          <w:szCs w:val="23"/>
        </w:rPr>
        <w:t xml:space="preserve">В целях обеспечения индивидуальных потребностей обучающихся часть учебного плана, формируемая участниками образовательных отношений включает учебные предметы, учебные курсы (в том числе внеурочной деятельности) и учебные модули по выбору родителей (законных представителей) несовершеннолетних обучающихся из списка, предложенного МБОУ «Тюхтетская средняя школа №1». </w:t>
      </w:r>
      <w:proofErr w:type="gramEnd"/>
    </w:p>
    <w:p w:rsidR="0094753A" w:rsidRPr="004E2C96" w:rsidRDefault="0094753A" w:rsidP="0094753A">
      <w:pPr>
        <w:rPr>
          <w:rFonts w:ascii="Times New Roman" w:hAnsi="Times New Roman" w:cs="Times New Roman"/>
          <w:sz w:val="24"/>
          <w:szCs w:val="24"/>
        </w:rPr>
      </w:pPr>
      <w:r>
        <w:rPr>
          <w:rFonts w:ascii="Times New Roman" w:hAnsi="Times New Roman" w:cs="Times New Roman"/>
          <w:sz w:val="24"/>
          <w:szCs w:val="24"/>
        </w:rPr>
        <w:t>В 4 класс</w:t>
      </w:r>
      <w:r w:rsidR="0067716C">
        <w:rPr>
          <w:rFonts w:ascii="Times New Roman" w:hAnsi="Times New Roman" w:cs="Times New Roman"/>
          <w:sz w:val="24"/>
          <w:szCs w:val="24"/>
        </w:rPr>
        <w:t>е</w:t>
      </w:r>
      <w:r>
        <w:rPr>
          <w:rFonts w:ascii="Times New Roman" w:hAnsi="Times New Roman" w:cs="Times New Roman"/>
          <w:sz w:val="24"/>
          <w:szCs w:val="24"/>
        </w:rPr>
        <w:t xml:space="preserve"> добавляется предмет «Художественный труд». </w:t>
      </w:r>
      <w:r w:rsidRPr="00A62D7E">
        <w:rPr>
          <w:rFonts w:ascii="Times New Roman" w:hAnsi="Times New Roman" w:cs="Times New Roman"/>
          <w:sz w:val="24"/>
          <w:szCs w:val="24"/>
        </w:rPr>
        <w:t xml:space="preserve">Программа «Художественный труд» </w:t>
      </w:r>
      <w:r>
        <w:rPr>
          <w:rFonts w:ascii="Times New Roman" w:hAnsi="Times New Roman" w:cs="Times New Roman"/>
          <w:sz w:val="24"/>
          <w:szCs w:val="24"/>
        </w:rPr>
        <w:t>состав</w:t>
      </w:r>
      <w:r w:rsidRPr="00A62D7E">
        <w:rPr>
          <w:rFonts w:ascii="Times New Roman" w:hAnsi="Times New Roman" w:cs="Times New Roman"/>
          <w:sz w:val="24"/>
          <w:szCs w:val="24"/>
        </w:rPr>
        <w:t>лена на основе программы по технологии к УМК «Школа Рос</w:t>
      </w:r>
      <w:r>
        <w:rPr>
          <w:rFonts w:ascii="Times New Roman" w:hAnsi="Times New Roman" w:cs="Times New Roman"/>
          <w:sz w:val="24"/>
          <w:szCs w:val="24"/>
        </w:rPr>
        <w:t>сии», которая разработана на ос</w:t>
      </w:r>
      <w:r w:rsidRPr="00A62D7E">
        <w:rPr>
          <w:rFonts w:ascii="Times New Roman" w:hAnsi="Times New Roman" w:cs="Times New Roman"/>
          <w:sz w:val="24"/>
          <w:szCs w:val="24"/>
        </w:rPr>
        <w:t>нове Федерального государственного образовательного ста</w:t>
      </w:r>
      <w:r>
        <w:rPr>
          <w:rFonts w:ascii="Times New Roman" w:hAnsi="Times New Roman" w:cs="Times New Roman"/>
          <w:sz w:val="24"/>
          <w:szCs w:val="24"/>
        </w:rPr>
        <w:t>ндарта начального общего образо</w:t>
      </w:r>
      <w:r w:rsidRPr="00A62D7E">
        <w:rPr>
          <w:rFonts w:ascii="Times New Roman" w:hAnsi="Times New Roman" w:cs="Times New Roman"/>
          <w:sz w:val="24"/>
          <w:szCs w:val="24"/>
        </w:rPr>
        <w:t xml:space="preserve">вания, Концепции духовно-нравственного развития и воспитания личности гражданина России,  планируемых результатов начального общего образования. Контроль осуществляется по итогам диагностических работ и выставок детских поделок. </w:t>
      </w:r>
      <w:proofErr w:type="gramStart"/>
      <w:r w:rsidRPr="00A62D7E">
        <w:rPr>
          <w:rFonts w:ascii="Times New Roman" w:hAnsi="Times New Roman" w:cs="Times New Roman"/>
          <w:sz w:val="24"/>
          <w:szCs w:val="24"/>
        </w:rPr>
        <w:t xml:space="preserve">Используемые технологии: </w:t>
      </w:r>
      <w:proofErr w:type="spellStart"/>
      <w:r w:rsidRPr="00A62D7E">
        <w:rPr>
          <w:rFonts w:ascii="Times New Roman" w:hAnsi="Times New Roman" w:cs="Times New Roman"/>
          <w:sz w:val="24"/>
          <w:szCs w:val="24"/>
        </w:rPr>
        <w:t>здоровьесбережения</w:t>
      </w:r>
      <w:proofErr w:type="spellEnd"/>
      <w:r w:rsidRPr="00A62D7E">
        <w:rPr>
          <w:rFonts w:ascii="Times New Roman" w:hAnsi="Times New Roman" w:cs="Times New Roman"/>
          <w:sz w:val="24"/>
          <w:szCs w:val="24"/>
        </w:rPr>
        <w:t>, проблемного обучения, раз</w:t>
      </w:r>
      <w:r>
        <w:rPr>
          <w:rFonts w:ascii="Times New Roman" w:hAnsi="Times New Roman" w:cs="Times New Roman"/>
          <w:sz w:val="24"/>
          <w:szCs w:val="24"/>
        </w:rPr>
        <w:t>вивающего обуче</w:t>
      </w:r>
      <w:r w:rsidRPr="00A62D7E">
        <w:rPr>
          <w:rFonts w:ascii="Times New Roman" w:hAnsi="Times New Roman" w:cs="Times New Roman"/>
          <w:sz w:val="24"/>
          <w:szCs w:val="24"/>
        </w:rPr>
        <w:t>ния, адаптивного обучения, поэтапного формирования умст</w:t>
      </w:r>
      <w:r>
        <w:rPr>
          <w:rFonts w:ascii="Times New Roman" w:hAnsi="Times New Roman" w:cs="Times New Roman"/>
          <w:sz w:val="24"/>
          <w:szCs w:val="24"/>
        </w:rPr>
        <w:t>венных действий, обучения разви</w:t>
      </w:r>
      <w:r w:rsidRPr="00A62D7E">
        <w:rPr>
          <w:rFonts w:ascii="Times New Roman" w:hAnsi="Times New Roman" w:cs="Times New Roman"/>
          <w:sz w:val="24"/>
          <w:szCs w:val="24"/>
        </w:rPr>
        <w:t>тию критического мышления, информационные, проблемно-</w:t>
      </w:r>
      <w:r>
        <w:rPr>
          <w:rFonts w:ascii="Times New Roman" w:hAnsi="Times New Roman" w:cs="Times New Roman"/>
          <w:sz w:val="24"/>
          <w:szCs w:val="24"/>
        </w:rPr>
        <w:t>диалогического обучения, элемен</w:t>
      </w:r>
      <w:r w:rsidRPr="00A62D7E">
        <w:rPr>
          <w:rFonts w:ascii="Times New Roman" w:hAnsi="Times New Roman" w:cs="Times New Roman"/>
          <w:sz w:val="24"/>
          <w:szCs w:val="24"/>
        </w:rPr>
        <w:t>ты технологии парной проектной деятельности, коллективного взаимного обучения, развития  исследовательских навыков, творческих способностей, игров</w:t>
      </w:r>
      <w:r>
        <w:rPr>
          <w:rFonts w:ascii="Times New Roman" w:hAnsi="Times New Roman" w:cs="Times New Roman"/>
          <w:sz w:val="24"/>
          <w:szCs w:val="24"/>
        </w:rPr>
        <w:t xml:space="preserve">ые, самодиагностики,  </w:t>
      </w:r>
      <w:proofErr w:type="spellStart"/>
      <w:r>
        <w:rPr>
          <w:rFonts w:ascii="Times New Roman" w:hAnsi="Times New Roman" w:cs="Times New Roman"/>
          <w:sz w:val="24"/>
          <w:szCs w:val="24"/>
        </w:rPr>
        <w:t>самокоррекции</w:t>
      </w:r>
      <w:proofErr w:type="spellEnd"/>
      <w:proofErr w:type="gramEnd"/>
    </w:p>
    <w:p w:rsidR="00BF3B56" w:rsidRPr="00B10E5B" w:rsidRDefault="00BF3B56" w:rsidP="00B10E5B">
      <w:pPr>
        <w:rPr>
          <w:rFonts w:hAnsi="Times New Roman" w:cs="Times New Roman"/>
          <w:color w:val="000000"/>
          <w:sz w:val="24"/>
          <w:szCs w:val="24"/>
        </w:rPr>
      </w:pPr>
      <w:r w:rsidRPr="004E2C96">
        <w:rPr>
          <w:rFonts w:ascii="Times New Roman" w:hAnsi="Times New Roman" w:cs="Times New Roman"/>
          <w:sz w:val="24"/>
          <w:szCs w:val="24"/>
        </w:rPr>
        <w:t xml:space="preserve"> </w:t>
      </w:r>
      <w:r w:rsidR="0094753A">
        <w:rPr>
          <w:rFonts w:ascii="Times New Roman" w:hAnsi="Times New Roman" w:cs="Times New Roman"/>
          <w:sz w:val="24"/>
          <w:szCs w:val="24"/>
        </w:rPr>
        <w:t xml:space="preserve">      </w:t>
      </w:r>
      <w:r w:rsidRPr="004E2C96">
        <w:rPr>
          <w:rFonts w:ascii="Times New Roman" w:hAnsi="Times New Roman" w:cs="Times New Roman"/>
          <w:sz w:val="24"/>
          <w:szCs w:val="24"/>
        </w:rPr>
        <w:t>Промежуточное оценивание результатов обучения</w:t>
      </w:r>
      <w:r w:rsidR="00C55DB0">
        <w:rPr>
          <w:rFonts w:ascii="Times New Roman" w:hAnsi="Times New Roman" w:cs="Times New Roman"/>
          <w:sz w:val="24"/>
          <w:szCs w:val="24"/>
        </w:rPr>
        <w:t xml:space="preserve"> </w:t>
      </w:r>
      <w:r w:rsidRPr="004E2C96">
        <w:rPr>
          <w:rFonts w:ascii="Times New Roman" w:hAnsi="Times New Roman" w:cs="Times New Roman"/>
          <w:sz w:val="24"/>
          <w:szCs w:val="24"/>
        </w:rPr>
        <w:t>осуществляется по четвертям и в конце года.</w:t>
      </w:r>
      <w:r w:rsidR="00B10E5B">
        <w:rPr>
          <w:rFonts w:ascii="Times New Roman" w:hAnsi="Times New Roman" w:cs="Times New Roman"/>
          <w:sz w:val="24"/>
          <w:szCs w:val="24"/>
        </w:rPr>
        <w:t xml:space="preserve"> </w:t>
      </w:r>
      <w:r w:rsidR="00B10E5B" w:rsidRPr="00264094">
        <w:rPr>
          <w:rFonts w:hAnsi="Times New Roman" w:cs="Times New Roman"/>
          <w:color w:val="000000"/>
          <w:sz w:val="24"/>
          <w:szCs w:val="24"/>
        </w:rPr>
        <w:t>Промежуточная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аттестация</w:t>
      </w:r>
      <w:r w:rsidR="00B10E5B" w:rsidRPr="00264094">
        <w:rPr>
          <w:rFonts w:hAnsi="Times New Roman" w:cs="Times New Roman"/>
          <w:color w:val="000000"/>
          <w:sz w:val="24"/>
          <w:szCs w:val="24"/>
        </w:rPr>
        <w:t xml:space="preserve"> </w:t>
      </w:r>
      <w:proofErr w:type="gramStart"/>
      <w:r w:rsidR="00B10E5B" w:rsidRPr="00264094">
        <w:rPr>
          <w:rFonts w:hAnsi="Times New Roman" w:cs="Times New Roman"/>
          <w:color w:val="000000"/>
          <w:sz w:val="24"/>
          <w:szCs w:val="24"/>
        </w:rPr>
        <w:t>обучающихся</w:t>
      </w:r>
      <w:proofErr w:type="gramEnd"/>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проводится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в</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конце</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каждого</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учебного</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периода</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по</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каждому</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изучаемому</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учебному</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предмету</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Промежуточная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аттестация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обучающихся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проводится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на</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основе</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результатов</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накопленной</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оценки</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и</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результатов</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выполнения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тематических</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проверочных</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работ</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и</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фиксируется</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в</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классном</w:t>
      </w:r>
      <w:r w:rsidR="00B10E5B" w:rsidRPr="00264094">
        <w:rPr>
          <w:rFonts w:hAnsi="Times New Roman" w:cs="Times New Roman"/>
          <w:color w:val="000000"/>
          <w:sz w:val="24"/>
          <w:szCs w:val="24"/>
        </w:rPr>
        <w:t xml:space="preserve"> </w:t>
      </w:r>
      <w:r w:rsidR="00B10E5B" w:rsidRPr="00264094">
        <w:rPr>
          <w:rFonts w:hAnsi="Times New Roman" w:cs="Times New Roman"/>
          <w:color w:val="000000"/>
          <w:sz w:val="24"/>
          <w:szCs w:val="24"/>
        </w:rPr>
        <w:t>журнале</w:t>
      </w:r>
      <w:r w:rsidR="00B10E5B" w:rsidRPr="00264094">
        <w:rPr>
          <w:rFonts w:hAnsi="Times New Roman" w:cs="Times New Roman"/>
          <w:color w:val="000000"/>
          <w:sz w:val="24"/>
          <w:szCs w:val="24"/>
        </w:rPr>
        <w:t>.</w:t>
      </w: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353345" w:rsidRDefault="00353345" w:rsidP="00BF3B56">
      <w:pPr>
        <w:spacing w:after="0"/>
        <w:jc w:val="center"/>
        <w:rPr>
          <w:rFonts w:ascii="Times New Roman" w:hAnsi="Times New Roman" w:cs="Times New Roman"/>
          <w:b/>
        </w:rPr>
      </w:pPr>
    </w:p>
    <w:p w:rsidR="0094753A" w:rsidRDefault="0094753A" w:rsidP="00BF3B56">
      <w:pPr>
        <w:spacing w:after="0"/>
        <w:jc w:val="center"/>
        <w:rPr>
          <w:rFonts w:ascii="Times New Roman" w:hAnsi="Times New Roman" w:cs="Times New Roman"/>
          <w:b/>
        </w:rPr>
      </w:pPr>
    </w:p>
    <w:p w:rsidR="00BF3B56" w:rsidRPr="002402B8" w:rsidRDefault="00BF3B56" w:rsidP="00BF3B56">
      <w:pPr>
        <w:spacing w:after="0"/>
        <w:jc w:val="center"/>
        <w:rPr>
          <w:rFonts w:ascii="Times New Roman" w:hAnsi="Times New Roman" w:cs="Times New Roman"/>
          <w:b/>
        </w:rPr>
      </w:pPr>
      <w:r>
        <w:rPr>
          <w:rFonts w:ascii="Times New Roman" w:hAnsi="Times New Roman" w:cs="Times New Roman"/>
          <w:b/>
        </w:rPr>
        <w:lastRenderedPageBreak/>
        <w:t>Учебный  план</w:t>
      </w:r>
      <w:r w:rsidRPr="002402B8">
        <w:rPr>
          <w:rFonts w:ascii="Times New Roman" w:hAnsi="Times New Roman" w:cs="Times New Roman"/>
          <w:b/>
        </w:rPr>
        <w:t xml:space="preserve"> начального общего образования</w:t>
      </w:r>
    </w:p>
    <w:p w:rsidR="00BF3B56" w:rsidRPr="00825940" w:rsidRDefault="00BF3B56" w:rsidP="00825940">
      <w:pPr>
        <w:spacing w:after="0"/>
        <w:jc w:val="center"/>
        <w:rPr>
          <w:rFonts w:ascii="Times New Roman" w:hAnsi="Times New Roman" w:cs="Times New Roman"/>
          <w:b/>
          <w:sz w:val="24"/>
          <w:szCs w:val="24"/>
        </w:rPr>
      </w:pPr>
      <w:r w:rsidRPr="002402B8">
        <w:rPr>
          <w:rFonts w:ascii="Times New Roman" w:hAnsi="Times New Roman" w:cs="Times New Roman"/>
          <w:b/>
        </w:rPr>
        <w:t>на 202</w:t>
      </w:r>
      <w:r>
        <w:rPr>
          <w:rFonts w:ascii="Times New Roman" w:hAnsi="Times New Roman" w:cs="Times New Roman"/>
          <w:b/>
        </w:rPr>
        <w:t>4</w:t>
      </w:r>
      <w:r w:rsidRPr="002402B8">
        <w:rPr>
          <w:rFonts w:ascii="Times New Roman" w:hAnsi="Times New Roman" w:cs="Times New Roman"/>
          <w:b/>
        </w:rPr>
        <w:t>-202</w:t>
      </w:r>
      <w:r>
        <w:rPr>
          <w:rFonts w:ascii="Times New Roman" w:hAnsi="Times New Roman" w:cs="Times New Roman"/>
          <w:b/>
        </w:rPr>
        <w:t>5</w:t>
      </w:r>
      <w:r w:rsidRPr="002402B8">
        <w:rPr>
          <w:rFonts w:ascii="Times New Roman" w:hAnsi="Times New Roman" w:cs="Times New Roman"/>
          <w:b/>
        </w:rPr>
        <w:t xml:space="preserve"> учебный год</w:t>
      </w:r>
      <w:r w:rsidR="00C55DB0">
        <w:rPr>
          <w:rFonts w:ascii="Times New Roman" w:hAnsi="Times New Roman" w:cs="Times New Roman"/>
          <w:b/>
        </w:rPr>
        <w:t xml:space="preserve"> </w:t>
      </w:r>
      <w:r w:rsidR="00C55DB0" w:rsidRPr="00BF3B56">
        <w:rPr>
          <w:rFonts w:ascii="Times New Roman" w:eastAsiaTheme="minorHAnsi" w:hAnsi="Times New Roman" w:cs="Times New Roman"/>
          <w:sz w:val="20"/>
          <w:lang w:eastAsia="en-US"/>
        </w:rPr>
        <w:t>(5-дневная учебная неделя)</w:t>
      </w: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02"/>
        <w:gridCol w:w="1946"/>
        <w:gridCol w:w="649"/>
        <w:gridCol w:w="841"/>
        <w:gridCol w:w="841"/>
        <w:gridCol w:w="841"/>
        <w:gridCol w:w="844"/>
        <w:gridCol w:w="1440"/>
      </w:tblGrid>
      <w:tr w:rsidR="00B512F7" w:rsidRPr="00BF3B56" w:rsidTr="00B512F7">
        <w:trPr>
          <w:trHeight w:val="323"/>
        </w:trPr>
        <w:tc>
          <w:tcPr>
            <w:tcW w:w="1802" w:type="dxa"/>
            <w:vMerge w:val="restart"/>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Предметные области</w:t>
            </w:r>
          </w:p>
        </w:tc>
        <w:tc>
          <w:tcPr>
            <w:tcW w:w="1946" w:type="dxa"/>
            <w:vMerge w:val="restart"/>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Учебные предметы/классы</w:t>
            </w:r>
          </w:p>
        </w:tc>
        <w:tc>
          <w:tcPr>
            <w:tcW w:w="3172" w:type="dxa"/>
            <w:gridSpan w:val="4"/>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Количество часов в неделю</w:t>
            </w:r>
          </w:p>
        </w:tc>
        <w:tc>
          <w:tcPr>
            <w:tcW w:w="844" w:type="dxa"/>
            <w:vMerge w:val="restart"/>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Всего</w:t>
            </w:r>
          </w:p>
        </w:tc>
        <w:tc>
          <w:tcPr>
            <w:tcW w:w="1440" w:type="dxa"/>
            <w:vMerge w:val="restart"/>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ПА</w:t>
            </w:r>
          </w:p>
        </w:tc>
      </w:tr>
      <w:tr w:rsidR="00B512F7" w:rsidRPr="00BF3B56" w:rsidTr="0067716C">
        <w:trPr>
          <w:trHeight w:val="144"/>
        </w:trPr>
        <w:tc>
          <w:tcPr>
            <w:tcW w:w="1802"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1946"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649"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w:t>
            </w:r>
          </w:p>
        </w:tc>
        <w:tc>
          <w:tcPr>
            <w:tcW w:w="841"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II</w:t>
            </w:r>
          </w:p>
        </w:tc>
        <w:tc>
          <w:tcPr>
            <w:tcW w:w="841" w:type="dxa"/>
            <w:shd w:val="clear" w:color="auto" w:fill="auto"/>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III</w:t>
            </w:r>
          </w:p>
        </w:tc>
        <w:tc>
          <w:tcPr>
            <w:tcW w:w="841" w:type="dxa"/>
            <w:shd w:val="clear" w:color="auto" w:fill="F2F2F2" w:themeFill="background1" w:themeFillShade="F2"/>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IV</w:t>
            </w:r>
          </w:p>
        </w:tc>
        <w:tc>
          <w:tcPr>
            <w:tcW w:w="844"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1440" w:type="dxa"/>
            <w:vMerge/>
          </w:tcPr>
          <w:p w:rsidR="00B512F7" w:rsidRPr="00BF3B56" w:rsidRDefault="00B512F7" w:rsidP="00BF3B56">
            <w:pPr>
              <w:spacing w:after="0" w:line="240" w:lineRule="auto"/>
              <w:contextualSpacing/>
              <w:rPr>
                <w:rFonts w:ascii="Times New Roman" w:hAnsi="Times New Roman" w:cs="Times New Roman"/>
                <w:sz w:val="20"/>
                <w:szCs w:val="20"/>
              </w:rPr>
            </w:pPr>
          </w:p>
        </w:tc>
      </w:tr>
      <w:tr w:rsidR="00B512F7" w:rsidRPr="00BF3B56" w:rsidTr="00B512F7">
        <w:trPr>
          <w:trHeight w:val="228"/>
        </w:trPr>
        <w:tc>
          <w:tcPr>
            <w:tcW w:w="3748" w:type="dxa"/>
            <w:gridSpan w:val="2"/>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Обязательная часть</w:t>
            </w:r>
          </w:p>
        </w:tc>
        <w:tc>
          <w:tcPr>
            <w:tcW w:w="4016" w:type="dxa"/>
            <w:gridSpan w:val="5"/>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p>
        </w:tc>
        <w:tc>
          <w:tcPr>
            <w:tcW w:w="1440" w:type="dxa"/>
          </w:tcPr>
          <w:p w:rsidR="00B512F7" w:rsidRPr="00BF3B56" w:rsidRDefault="00B512F7" w:rsidP="00BF3B56">
            <w:pPr>
              <w:pStyle w:val="ConsPlusNormal"/>
              <w:contextualSpacing/>
              <w:rPr>
                <w:rFonts w:ascii="Times New Roman" w:eastAsiaTheme="minorHAnsi" w:hAnsi="Times New Roman" w:cs="Times New Roman"/>
                <w:sz w:val="20"/>
                <w:lang w:eastAsia="en-US"/>
              </w:rPr>
            </w:pPr>
          </w:p>
        </w:tc>
      </w:tr>
      <w:tr w:rsidR="00B512F7" w:rsidRPr="00BF3B56" w:rsidTr="0067716C">
        <w:trPr>
          <w:trHeight w:val="323"/>
        </w:trPr>
        <w:tc>
          <w:tcPr>
            <w:tcW w:w="1802" w:type="dxa"/>
            <w:vMerge w:val="restart"/>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Русский язык и литературное чтение</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Русский язык</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20</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144"/>
        </w:trPr>
        <w:tc>
          <w:tcPr>
            <w:tcW w:w="1802"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Литературное чтение</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r>
              <w:rPr>
                <w:rFonts w:ascii="Times New Roman" w:eastAsiaTheme="minorHAnsi" w:hAnsi="Times New Roman" w:cs="Times New Roman"/>
                <w:sz w:val="20"/>
                <w:lang w:eastAsia="en-US"/>
              </w:rPr>
              <w:t>5</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144"/>
        </w:trPr>
        <w:tc>
          <w:tcPr>
            <w:tcW w:w="1802" w:type="dxa"/>
            <w:vMerge w:val="restart"/>
          </w:tcPr>
          <w:p w:rsidR="00B512F7" w:rsidRPr="00C15EAA" w:rsidRDefault="00B512F7" w:rsidP="00825940">
            <w:pPr>
              <w:spacing w:after="0"/>
              <w:rPr>
                <w:rFonts w:ascii="Times New Roman" w:hAnsi="Times New Roman" w:cs="Times New Roman"/>
              </w:rPr>
            </w:pPr>
            <w:r w:rsidRPr="00C15EAA">
              <w:rPr>
                <w:rFonts w:ascii="Times New Roman" w:hAnsi="Times New Roman" w:cs="Times New Roman"/>
              </w:rPr>
              <w:t xml:space="preserve">Родной язык и литературное чтение </w:t>
            </w:r>
            <w:proofErr w:type="gramStart"/>
            <w:r w:rsidRPr="00C15EAA">
              <w:rPr>
                <w:rFonts w:ascii="Times New Roman" w:hAnsi="Times New Roman" w:cs="Times New Roman"/>
              </w:rPr>
              <w:t>на</w:t>
            </w:r>
            <w:proofErr w:type="gramEnd"/>
          </w:p>
          <w:p w:rsidR="00B512F7" w:rsidRPr="00BF3B56" w:rsidRDefault="00B512F7" w:rsidP="00825940">
            <w:pPr>
              <w:spacing w:after="0" w:line="240" w:lineRule="auto"/>
              <w:contextualSpacing/>
              <w:rPr>
                <w:rFonts w:ascii="Times New Roman" w:hAnsi="Times New Roman" w:cs="Times New Roman"/>
                <w:sz w:val="20"/>
                <w:szCs w:val="20"/>
              </w:rPr>
            </w:pPr>
            <w:r w:rsidRPr="00C15EAA">
              <w:rPr>
                <w:rFonts w:ascii="Times New Roman" w:hAnsi="Times New Roman" w:cs="Times New Roman"/>
              </w:rPr>
              <w:t xml:space="preserve">родном </w:t>
            </w:r>
            <w:proofErr w:type="gramStart"/>
            <w:r w:rsidRPr="00C15EAA">
              <w:rPr>
                <w:rFonts w:ascii="Times New Roman" w:hAnsi="Times New Roman" w:cs="Times New Roman"/>
              </w:rPr>
              <w:t>языке</w:t>
            </w:r>
            <w:proofErr w:type="gramEnd"/>
            <w:r w:rsidRPr="00C15EAA">
              <w:rPr>
                <w:rFonts w:ascii="Times New Roman" w:hAnsi="Times New Roman" w:cs="Times New Roman"/>
              </w:rPr>
              <w:t>.</w:t>
            </w:r>
          </w:p>
        </w:tc>
        <w:tc>
          <w:tcPr>
            <w:tcW w:w="1946" w:type="dxa"/>
          </w:tcPr>
          <w:p w:rsidR="00B512F7" w:rsidRPr="00C15EAA" w:rsidRDefault="00B512F7" w:rsidP="00CB6BBD">
            <w:pPr>
              <w:spacing w:after="0"/>
              <w:rPr>
                <w:rFonts w:ascii="Times New Roman" w:hAnsi="Times New Roman" w:cs="Times New Roman"/>
              </w:rPr>
            </w:pPr>
            <w:r>
              <w:rPr>
                <w:rFonts w:ascii="Times New Roman" w:hAnsi="Times New Roman" w:cs="Times New Roman"/>
              </w:rPr>
              <w:t>Родной язык (русский)</w:t>
            </w:r>
          </w:p>
        </w:tc>
        <w:tc>
          <w:tcPr>
            <w:tcW w:w="649" w:type="dxa"/>
          </w:tcPr>
          <w:p w:rsidR="00B512F7" w:rsidRPr="00C15EAA" w:rsidRDefault="00B512F7" w:rsidP="00CB6BBD">
            <w:pPr>
              <w:spacing w:after="0"/>
              <w:jc w:val="center"/>
              <w:rPr>
                <w:rFonts w:ascii="Times New Roman" w:hAnsi="Times New Roman" w:cs="Times New Roman"/>
              </w:rPr>
            </w:pPr>
            <w:r>
              <w:rPr>
                <w:rFonts w:ascii="Times New Roman" w:hAnsi="Times New Roman" w:cs="Times New Roman"/>
              </w:rPr>
              <w:t>0,5</w:t>
            </w:r>
          </w:p>
        </w:tc>
        <w:tc>
          <w:tcPr>
            <w:tcW w:w="841" w:type="dxa"/>
          </w:tcPr>
          <w:p w:rsidR="00B512F7" w:rsidRPr="00C15EAA" w:rsidRDefault="00B512F7" w:rsidP="00CB6BBD">
            <w:pPr>
              <w:spacing w:after="0"/>
              <w:rPr>
                <w:rFonts w:ascii="Times New Roman" w:hAnsi="Times New Roman" w:cs="Times New Roman"/>
              </w:rPr>
            </w:pPr>
            <w:r>
              <w:rPr>
                <w:rFonts w:ascii="Times New Roman" w:hAnsi="Times New Roman" w:cs="Times New Roman"/>
              </w:rPr>
              <w:t>0,5</w:t>
            </w:r>
          </w:p>
        </w:tc>
        <w:tc>
          <w:tcPr>
            <w:tcW w:w="841" w:type="dxa"/>
            <w:shd w:val="clear" w:color="auto" w:fill="auto"/>
          </w:tcPr>
          <w:p w:rsidR="00B512F7" w:rsidRPr="00C15EAA" w:rsidRDefault="00B512F7" w:rsidP="00CB6BBD">
            <w:pPr>
              <w:spacing w:after="0"/>
              <w:rPr>
                <w:rFonts w:ascii="Times New Roman" w:hAnsi="Times New Roman" w:cs="Times New Roman"/>
              </w:rPr>
            </w:pPr>
            <w:r>
              <w:rPr>
                <w:rFonts w:ascii="Times New Roman" w:hAnsi="Times New Roman" w:cs="Times New Roman"/>
              </w:rPr>
              <w:t>0,5</w:t>
            </w:r>
          </w:p>
        </w:tc>
        <w:tc>
          <w:tcPr>
            <w:tcW w:w="841" w:type="dxa"/>
            <w:shd w:val="clear" w:color="auto" w:fill="F2F2F2" w:themeFill="background1" w:themeFillShade="F2"/>
          </w:tcPr>
          <w:p w:rsidR="00B512F7" w:rsidRPr="00C15EAA" w:rsidRDefault="00B512F7" w:rsidP="00CB6BBD">
            <w:pPr>
              <w:spacing w:after="0"/>
              <w:rPr>
                <w:rFonts w:ascii="Times New Roman" w:hAnsi="Times New Roman" w:cs="Times New Roman"/>
              </w:rPr>
            </w:pPr>
            <w:r>
              <w:rPr>
                <w:rFonts w:ascii="Times New Roman" w:hAnsi="Times New Roman" w:cs="Times New Roman"/>
              </w:rPr>
              <w:t>0,</w:t>
            </w:r>
            <w:r w:rsidR="00353345">
              <w:rPr>
                <w:rFonts w:ascii="Times New Roman" w:hAnsi="Times New Roman" w:cs="Times New Roman"/>
              </w:rPr>
              <w:t>2</w:t>
            </w:r>
            <w:r>
              <w:rPr>
                <w:rFonts w:ascii="Times New Roman" w:hAnsi="Times New Roman" w:cs="Times New Roman"/>
              </w:rPr>
              <w:t>5</w:t>
            </w:r>
          </w:p>
        </w:tc>
        <w:tc>
          <w:tcPr>
            <w:tcW w:w="844" w:type="dxa"/>
          </w:tcPr>
          <w:p w:rsidR="00B512F7" w:rsidRPr="00C15EAA" w:rsidRDefault="00353345" w:rsidP="00CB6BBD">
            <w:pPr>
              <w:spacing w:after="0"/>
              <w:rPr>
                <w:rFonts w:ascii="Times New Roman" w:hAnsi="Times New Roman" w:cs="Times New Roman"/>
              </w:rPr>
            </w:pPr>
            <w:r>
              <w:rPr>
                <w:rFonts w:ascii="Times New Roman" w:hAnsi="Times New Roman" w:cs="Times New Roman"/>
              </w:rPr>
              <w:t>1,75</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p>
        </w:tc>
      </w:tr>
      <w:tr w:rsidR="00B512F7" w:rsidRPr="00BF3B56" w:rsidTr="0067716C">
        <w:trPr>
          <w:trHeight w:val="144"/>
        </w:trPr>
        <w:tc>
          <w:tcPr>
            <w:tcW w:w="1802"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1946" w:type="dxa"/>
          </w:tcPr>
          <w:p w:rsidR="00B512F7" w:rsidRPr="00C15EAA" w:rsidRDefault="00B512F7" w:rsidP="009C2D73">
            <w:pPr>
              <w:spacing w:after="0"/>
              <w:rPr>
                <w:rFonts w:ascii="Times New Roman" w:hAnsi="Times New Roman" w:cs="Times New Roman"/>
              </w:rPr>
            </w:pPr>
            <w:r>
              <w:rPr>
                <w:rFonts w:ascii="Times New Roman" w:hAnsi="Times New Roman" w:cs="Times New Roman"/>
              </w:rPr>
              <w:t xml:space="preserve">Литературное чтение на </w:t>
            </w:r>
            <w:r w:rsidRPr="00C15EAA">
              <w:rPr>
                <w:rFonts w:ascii="Times New Roman" w:hAnsi="Times New Roman" w:cs="Times New Roman"/>
              </w:rPr>
              <w:t xml:space="preserve"> родном язык</w:t>
            </w:r>
            <w:proofErr w:type="gramStart"/>
            <w:r w:rsidRPr="00C15EAA">
              <w:rPr>
                <w:rFonts w:ascii="Times New Roman" w:hAnsi="Times New Roman" w:cs="Times New Roman"/>
              </w:rPr>
              <w:t>е</w:t>
            </w:r>
            <w:r>
              <w:rPr>
                <w:rFonts w:ascii="Times New Roman" w:hAnsi="Times New Roman" w:cs="Times New Roman"/>
              </w:rPr>
              <w:t>(</w:t>
            </w:r>
            <w:proofErr w:type="gramEnd"/>
            <w:r>
              <w:rPr>
                <w:rFonts w:ascii="Times New Roman" w:hAnsi="Times New Roman" w:cs="Times New Roman"/>
              </w:rPr>
              <w:t>русский)</w:t>
            </w:r>
          </w:p>
        </w:tc>
        <w:tc>
          <w:tcPr>
            <w:tcW w:w="649" w:type="dxa"/>
          </w:tcPr>
          <w:p w:rsidR="00B512F7" w:rsidRPr="00C15EAA" w:rsidRDefault="00B512F7" w:rsidP="009C2D73">
            <w:pPr>
              <w:spacing w:after="0"/>
              <w:jc w:val="center"/>
              <w:rPr>
                <w:rFonts w:ascii="Times New Roman" w:hAnsi="Times New Roman" w:cs="Times New Roman"/>
              </w:rPr>
            </w:pPr>
            <w:r>
              <w:rPr>
                <w:rFonts w:ascii="Times New Roman" w:hAnsi="Times New Roman" w:cs="Times New Roman"/>
              </w:rPr>
              <w:t>0,5</w:t>
            </w:r>
          </w:p>
        </w:tc>
        <w:tc>
          <w:tcPr>
            <w:tcW w:w="841" w:type="dxa"/>
          </w:tcPr>
          <w:p w:rsidR="00B512F7" w:rsidRPr="00C15EAA" w:rsidRDefault="00B512F7" w:rsidP="009C2D73">
            <w:pPr>
              <w:spacing w:after="0"/>
              <w:rPr>
                <w:rFonts w:ascii="Times New Roman" w:hAnsi="Times New Roman" w:cs="Times New Roman"/>
              </w:rPr>
            </w:pPr>
            <w:r w:rsidRPr="00C15EAA">
              <w:rPr>
                <w:rFonts w:ascii="Times New Roman" w:hAnsi="Times New Roman" w:cs="Times New Roman"/>
              </w:rPr>
              <w:t>0</w:t>
            </w:r>
            <w:r>
              <w:rPr>
                <w:rFonts w:ascii="Times New Roman" w:hAnsi="Times New Roman" w:cs="Times New Roman"/>
              </w:rPr>
              <w:t>,5</w:t>
            </w:r>
          </w:p>
        </w:tc>
        <w:tc>
          <w:tcPr>
            <w:tcW w:w="841" w:type="dxa"/>
            <w:shd w:val="clear" w:color="auto" w:fill="auto"/>
          </w:tcPr>
          <w:p w:rsidR="00B512F7" w:rsidRPr="00C15EAA" w:rsidRDefault="00B512F7" w:rsidP="009C2D73">
            <w:pPr>
              <w:spacing w:after="0"/>
              <w:rPr>
                <w:rFonts w:ascii="Times New Roman" w:hAnsi="Times New Roman" w:cs="Times New Roman"/>
              </w:rPr>
            </w:pPr>
            <w:r w:rsidRPr="00C15EAA">
              <w:rPr>
                <w:rFonts w:ascii="Times New Roman" w:hAnsi="Times New Roman" w:cs="Times New Roman"/>
              </w:rPr>
              <w:t>0</w:t>
            </w:r>
            <w:r>
              <w:rPr>
                <w:rFonts w:ascii="Times New Roman" w:hAnsi="Times New Roman" w:cs="Times New Roman"/>
              </w:rPr>
              <w:t>,5</w:t>
            </w:r>
          </w:p>
        </w:tc>
        <w:tc>
          <w:tcPr>
            <w:tcW w:w="841" w:type="dxa"/>
            <w:shd w:val="clear" w:color="auto" w:fill="F2F2F2" w:themeFill="background1" w:themeFillShade="F2"/>
          </w:tcPr>
          <w:p w:rsidR="00B512F7" w:rsidRPr="00C15EAA" w:rsidRDefault="00B512F7" w:rsidP="009C2D73">
            <w:pPr>
              <w:spacing w:after="0"/>
              <w:rPr>
                <w:rFonts w:ascii="Times New Roman" w:hAnsi="Times New Roman" w:cs="Times New Roman"/>
              </w:rPr>
            </w:pPr>
            <w:r>
              <w:rPr>
                <w:rFonts w:ascii="Times New Roman" w:hAnsi="Times New Roman" w:cs="Times New Roman"/>
              </w:rPr>
              <w:t>0,</w:t>
            </w:r>
            <w:r w:rsidR="00353345">
              <w:rPr>
                <w:rFonts w:ascii="Times New Roman" w:hAnsi="Times New Roman" w:cs="Times New Roman"/>
              </w:rPr>
              <w:t>2</w:t>
            </w:r>
            <w:r>
              <w:rPr>
                <w:rFonts w:ascii="Times New Roman" w:hAnsi="Times New Roman" w:cs="Times New Roman"/>
              </w:rPr>
              <w:t>5</w:t>
            </w:r>
          </w:p>
        </w:tc>
        <w:tc>
          <w:tcPr>
            <w:tcW w:w="844" w:type="dxa"/>
          </w:tcPr>
          <w:p w:rsidR="00B512F7" w:rsidRPr="00C15EAA" w:rsidRDefault="00353345" w:rsidP="009C2D73">
            <w:pPr>
              <w:spacing w:after="0"/>
              <w:rPr>
                <w:rFonts w:ascii="Times New Roman" w:hAnsi="Times New Roman" w:cs="Times New Roman"/>
              </w:rPr>
            </w:pPr>
            <w:r>
              <w:rPr>
                <w:rFonts w:ascii="Times New Roman" w:hAnsi="Times New Roman" w:cs="Times New Roman"/>
              </w:rPr>
              <w:t>1,75</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p>
        </w:tc>
      </w:tr>
      <w:tr w:rsidR="00B512F7" w:rsidRPr="00BF3B56" w:rsidTr="0067716C">
        <w:trPr>
          <w:trHeight w:val="228"/>
        </w:trPr>
        <w:tc>
          <w:tcPr>
            <w:tcW w:w="1802"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Иностранный язык</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Иностранный язык</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6</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455"/>
        </w:trPr>
        <w:tc>
          <w:tcPr>
            <w:tcW w:w="1802"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Математика и информатика</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Математика</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16</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B512F7" w:rsidRPr="00B512F7" w:rsidRDefault="00B512F7" w:rsidP="00B512F7">
            <w:pPr>
              <w:spacing w:after="0" w:line="240" w:lineRule="auto"/>
              <w:ind w:right="57"/>
              <w:rPr>
                <w:rFonts w:ascii="Times New Roman" w:eastAsia="SchoolBookSanPin" w:hAnsi="Times New Roman" w:cs="Times New Roman"/>
                <w:sz w:val="18"/>
                <w:szCs w:val="18"/>
              </w:rPr>
            </w:pPr>
          </w:p>
        </w:tc>
      </w:tr>
      <w:tr w:rsidR="00B512F7" w:rsidRPr="00BF3B56" w:rsidTr="0067716C">
        <w:trPr>
          <w:trHeight w:val="683"/>
        </w:trPr>
        <w:tc>
          <w:tcPr>
            <w:tcW w:w="1802" w:type="dxa"/>
            <w:vAlign w:val="center"/>
          </w:tcPr>
          <w:p w:rsidR="00B512F7" w:rsidRPr="00B512F7" w:rsidRDefault="00B512F7" w:rsidP="00BF3B56">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Обществознание и естествознание (Окружающий мир)</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Окружающий мир</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694"/>
        </w:trPr>
        <w:tc>
          <w:tcPr>
            <w:tcW w:w="1802" w:type="dxa"/>
            <w:vAlign w:val="center"/>
          </w:tcPr>
          <w:p w:rsidR="00B512F7" w:rsidRPr="00B512F7" w:rsidRDefault="00B512F7" w:rsidP="00BF3B56">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Основы религиозных культур и светской этики</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Основы религиозных культур и светской этики</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Защита проекта</w:t>
            </w:r>
          </w:p>
        </w:tc>
      </w:tr>
      <w:tr w:rsidR="00B512F7" w:rsidRPr="00BF3B56" w:rsidTr="0067716C">
        <w:trPr>
          <w:trHeight w:val="421"/>
        </w:trPr>
        <w:tc>
          <w:tcPr>
            <w:tcW w:w="1802" w:type="dxa"/>
            <w:vMerge w:val="restart"/>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Искусство</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Изобразительное искусство</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0,5</w:t>
            </w:r>
          </w:p>
        </w:tc>
        <w:tc>
          <w:tcPr>
            <w:tcW w:w="841" w:type="dxa"/>
            <w:shd w:val="clear" w:color="auto" w:fill="F2F2F2" w:themeFill="background1" w:themeFillShade="F2"/>
            <w:vAlign w:val="center"/>
          </w:tcPr>
          <w:p w:rsidR="00B512F7" w:rsidRPr="00BF3B56" w:rsidRDefault="00353345"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233"/>
        </w:trPr>
        <w:tc>
          <w:tcPr>
            <w:tcW w:w="1802" w:type="dxa"/>
            <w:vMerge/>
          </w:tcPr>
          <w:p w:rsidR="00B512F7" w:rsidRPr="00BF3B56" w:rsidRDefault="00B512F7" w:rsidP="00BF3B56">
            <w:pPr>
              <w:spacing w:after="0" w:line="240" w:lineRule="auto"/>
              <w:contextualSpacing/>
              <w:rPr>
                <w:rFonts w:ascii="Times New Roman" w:hAnsi="Times New Roman" w:cs="Times New Roman"/>
                <w:sz w:val="20"/>
                <w:szCs w:val="20"/>
              </w:rPr>
            </w:pP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Музыка</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1440" w:type="dxa"/>
          </w:tcPr>
          <w:p w:rsidR="00B512F7" w:rsidRPr="00B512F7" w:rsidRDefault="00B512F7" w:rsidP="00B512F7">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B512F7" w:rsidRPr="00BF3B56" w:rsidTr="0067716C">
        <w:trPr>
          <w:trHeight w:val="255"/>
        </w:trPr>
        <w:tc>
          <w:tcPr>
            <w:tcW w:w="1802"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Технология</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Труд (технология)</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0,5</w:t>
            </w:r>
          </w:p>
        </w:tc>
        <w:tc>
          <w:tcPr>
            <w:tcW w:w="841" w:type="dxa"/>
            <w:shd w:val="clear" w:color="auto" w:fill="F2F2F2" w:themeFill="background1" w:themeFillShade="F2"/>
            <w:vAlign w:val="center"/>
          </w:tcPr>
          <w:p w:rsidR="00B512F7" w:rsidRPr="00BF3B56" w:rsidRDefault="00353345"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r w:rsidR="00353345">
              <w:rPr>
                <w:rFonts w:ascii="Times New Roman" w:eastAsiaTheme="minorHAnsi" w:hAnsi="Times New Roman" w:cs="Times New Roman"/>
                <w:sz w:val="20"/>
                <w:lang w:eastAsia="en-US"/>
              </w:rPr>
              <w:t>,5</w:t>
            </w:r>
          </w:p>
        </w:tc>
        <w:tc>
          <w:tcPr>
            <w:tcW w:w="1440" w:type="dxa"/>
          </w:tcPr>
          <w:p w:rsidR="00B512F7" w:rsidRPr="00B512F7" w:rsidRDefault="00B512F7" w:rsidP="004602F4">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Защита проекта</w:t>
            </w:r>
          </w:p>
        </w:tc>
      </w:tr>
      <w:tr w:rsidR="00B512F7" w:rsidRPr="00BF3B56" w:rsidTr="0067716C">
        <w:trPr>
          <w:trHeight w:val="523"/>
        </w:trPr>
        <w:tc>
          <w:tcPr>
            <w:tcW w:w="1802"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Физическая культура</w:t>
            </w:r>
          </w:p>
        </w:tc>
        <w:tc>
          <w:tcPr>
            <w:tcW w:w="1946" w:type="dxa"/>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Физическая культура</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w:t>
            </w:r>
          </w:p>
        </w:tc>
        <w:tc>
          <w:tcPr>
            <w:tcW w:w="1440" w:type="dxa"/>
          </w:tcPr>
          <w:p w:rsidR="00B512F7" w:rsidRPr="00B512F7" w:rsidRDefault="00B512F7" w:rsidP="004602F4">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Выполнение нормативов</w:t>
            </w:r>
          </w:p>
        </w:tc>
      </w:tr>
      <w:tr w:rsidR="00B512F7" w:rsidRPr="00BF3B56" w:rsidTr="0067716C">
        <w:trPr>
          <w:trHeight w:val="228"/>
        </w:trPr>
        <w:tc>
          <w:tcPr>
            <w:tcW w:w="3748" w:type="dxa"/>
            <w:gridSpan w:val="2"/>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Итого:</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20</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22</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22</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r>
              <w:rPr>
                <w:rFonts w:ascii="Times New Roman" w:eastAsiaTheme="minorHAnsi" w:hAnsi="Times New Roman" w:cs="Times New Roman"/>
                <w:sz w:val="20"/>
                <w:lang w:eastAsia="en-US"/>
              </w:rPr>
              <w:t>2</w:t>
            </w:r>
            <w:r w:rsidR="00353345">
              <w:rPr>
                <w:rFonts w:ascii="Times New Roman" w:eastAsiaTheme="minorHAnsi" w:hAnsi="Times New Roman" w:cs="Times New Roman"/>
                <w:sz w:val="20"/>
                <w:lang w:eastAsia="en-US"/>
              </w:rPr>
              <w:t>,5</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87</w:t>
            </w:r>
            <w:r w:rsidR="00353345">
              <w:rPr>
                <w:rFonts w:ascii="Times New Roman" w:eastAsiaTheme="minorHAnsi" w:hAnsi="Times New Roman" w:cs="Times New Roman"/>
                <w:sz w:val="20"/>
                <w:lang w:eastAsia="en-US"/>
              </w:rPr>
              <w:t>,5</w:t>
            </w:r>
          </w:p>
        </w:tc>
        <w:tc>
          <w:tcPr>
            <w:tcW w:w="1440"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r>
      <w:tr w:rsidR="00B512F7" w:rsidRPr="00BF3B56" w:rsidTr="0067716C">
        <w:trPr>
          <w:trHeight w:val="201"/>
        </w:trPr>
        <w:tc>
          <w:tcPr>
            <w:tcW w:w="3748" w:type="dxa"/>
            <w:gridSpan w:val="2"/>
            <w:vAlign w:val="center"/>
          </w:tcPr>
          <w:p w:rsidR="00B512F7" w:rsidRPr="00B512F7" w:rsidRDefault="00B512F7" w:rsidP="00BF3B56">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Часть, формируемая участниками образовательных отношений</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4</w:t>
            </w:r>
          </w:p>
        </w:tc>
        <w:tc>
          <w:tcPr>
            <w:tcW w:w="1440"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r>
      <w:tr w:rsidR="00B512F7" w:rsidRPr="00BF3B56" w:rsidTr="0067716C">
        <w:trPr>
          <w:trHeight w:val="239"/>
        </w:trPr>
        <w:tc>
          <w:tcPr>
            <w:tcW w:w="3748" w:type="dxa"/>
            <w:gridSpan w:val="2"/>
            <w:vAlign w:val="center"/>
          </w:tcPr>
          <w:p w:rsidR="00B512F7" w:rsidRPr="00BF3B56" w:rsidRDefault="00353345" w:rsidP="00BF3B56">
            <w:pPr>
              <w:pStyle w:val="ConsPlusNormal"/>
              <w:contextualSpacing/>
              <w:rPr>
                <w:rFonts w:ascii="Times New Roman" w:eastAsiaTheme="minorHAnsi" w:hAnsi="Times New Roman" w:cs="Times New Roman"/>
                <w:sz w:val="20"/>
                <w:lang w:eastAsia="en-US"/>
              </w:rPr>
            </w:pPr>
            <w:r>
              <w:rPr>
                <w:rFonts w:ascii="Times New Roman" w:hAnsi="Times New Roman" w:cs="Times New Roman"/>
              </w:rPr>
              <w:t>Родное слово</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B512F7" w:rsidRDefault="00353345" w:rsidP="00BF3B56">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0,5</w:t>
            </w:r>
          </w:p>
        </w:tc>
        <w:tc>
          <w:tcPr>
            <w:tcW w:w="844" w:type="dxa"/>
            <w:vAlign w:val="center"/>
          </w:tcPr>
          <w:p w:rsidR="00353345" w:rsidRPr="00BF3B56" w:rsidRDefault="00353345" w:rsidP="00353345">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1,5</w:t>
            </w:r>
          </w:p>
        </w:tc>
        <w:tc>
          <w:tcPr>
            <w:tcW w:w="1440" w:type="dxa"/>
          </w:tcPr>
          <w:p w:rsidR="00B512F7" w:rsidRPr="00B512F7" w:rsidRDefault="00B512F7" w:rsidP="00BF3B56">
            <w:pPr>
              <w:pStyle w:val="ConsPlusNormal"/>
              <w:contextualSpacing/>
              <w:jc w:val="center"/>
              <w:rPr>
                <w:rFonts w:ascii="Times New Roman" w:eastAsiaTheme="minorHAnsi" w:hAnsi="Times New Roman" w:cs="Times New Roman"/>
                <w:sz w:val="16"/>
                <w:szCs w:val="16"/>
                <w:lang w:eastAsia="en-US"/>
              </w:rPr>
            </w:pPr>
          </w:p>
        </w:tc>
      </w:tr>
      <w:tr w:rsidR="00B512F7" w:rsidRPr="00BF3B56" w:rsidTr="0067716C">
        <w:trPr>
          <w:trHeight w:val="146"/>
        </w:trPr>
        <w:tc>
          <w:tcPr>
            <w:tcW w:w="3748" w:type="dxa"/>
            <w:gridSpan w:val="2"/>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Учебные недели</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33</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135</w:t>
            </w:r>
          </w:p>
        </w:tc>
        <w:tc>
          <w:tcPr>
            <w:tcW w:w="1440"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r>
      <w:tr w:rsidR="00B512F7" w:rsidRPr="00BF3B56" w:rsidTr="0067716C">
        <w:trPr>
          <w:trHeight w:val="228"/>
        </w:trPr>
        <w:tc>
          <w:tcPr>
            <w:tcW w:w="3748" w:type="dxa"/>
            <w:gridSpan w:val="2"/>
            <w:vAlign w:val="center"/>
          </w:tcPr>
          <w:p w:rsidR="00B512F7" w:rsidRPr="00BF3B56" w:rsidRDefault="00B512F7" w:rsidP="00BF3B56">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Всего часов</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693</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3039</w:t>
            </w:r>
          </w:p>
        </w:tc>
        <w:tc>
          <w:tcPr>
            <w:tcW w:w="1440"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r>
      <w:tr w:rsidR="00B512F7" w:rsidRPr="00BF3B56" w:rsidTr="0067716C">
        <w:trPr>
          <w:trHeight w:val="172"/>
        </w:trPr>
        <w:tc>
          <w:tcPr>
            <w:tcW w:w="3748" w:type="dxa"/>
            <w:gridSpan w:val="2"/>
            <w:vAlign w:val="center"/>
          </w:tcPr>
          <w:p w:rsidR="00B512F7" w:rsidRPr="00B512F7" w:rsidRDefault="00B512F7" w:rsidP="00BF3B56">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Максимально допустимая недельная нагрузка, предусмотренная действующими санитарными правилами и гигиеническими нормативами</w:t>
            </w:r>
          </w:p>
        </w:tc>
        <w:tc>
          <w:tcPr>
            <w:tcW w:w="649"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21</w:t>
            </w:r>
          </w:p>
        </w:tc>
        <w:tc>
          <w:tcPr>
            <w:tcW w:w="841"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1" w:type="dxa"/>
            <w:shd w:val="clear" w:color="auto" w:fill="auto"/>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1" w:type="dxa"/>
            <w:shd w:val="clear" w:color="auto" w:fill="F2F2F2" w:themeFill="background1" w:themeFillShade="F2"/>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4" w:type="dxa"/>
            <w:vAlign w:val="center"/>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90</w:t>
            </w:r>
          </w:p>
        </w:tc>
        <w:tc>
          <w:tcPr>
            <w:tcW w:w="1440" w:type="dxa"/>
          </w:tcPr>
          <w:p w:rsidR="00B512F7" w:rsidRPr="00BF3B56" w:rsidRDefault="00B512F7" w:rsidP="00BF3B56">
            <w:pPr>
              <w:pStyle w:val="ConsPlusNormal"/>
              <w:contextualSpacing/>
              <w:jc w:val="center"/>
              <w:rPr>
                <w:rFonts w:ascii="Times New Roman" w:eastAsiaTheme="minorHAnsi" w:hAnsi="Times New Roman" w:cs="Times New Roman"/>
                <w:sz w:val="20"/>
                <w:lang w:eastAsia="en-US"/>
              </w:rPr>
            </w:pPr>
          </w:p>
        </w:tc>
      </w:tr>
    </w:tbl>
    <w:p w:rsidR="00BF3B56" w:rsidRDefault="00BF3B56"/>
    <w:sectPr w:rsidR="00BF3B56" w:rsidSect="006A34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C1661"/>
    <w:multiLevelType w:val="hybridMultilevel"/>
    <w:tmpl w:val="17D24BA6"/>
    <w:lvl w:ilvl="0" w:tplc="80C0B4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47692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F612A1"/>
    <w:multiLevelType w:val="multilevel"/>
    <w:tmpl w:val="9A92741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D34D5"/>
    <w:rsid w:val="000158E2"/>
    <w:rsid w:val="0020219B"/>
    <w:rsid w:val="0027725C"/>
    <w:rsid w:val="00281F07"/>
    <w:rsid w:val="00312D5A"/>
    <w:rsid w:val="00353345"/>
    <w:rsid w:val="00406504"/>
    <w:rsid w:val="005F61D3"/>
    <w:rsid w:val="0061729F"/>
    <w:rsid w:val="0067716C"/>
    <w:rsid w:val="006A3411"/>
    <w:rsid w:val="006C2E50"/>
    <w:rsid w:val="006D01EC"/>
    <w:rsid w:val="007D34D5"/>
    <w:rsid w:val="00825940"/>
    <w:rsid w:val="0094753A"/>
    <w:rsid w:val="00B10E5B"/>
    <w:rsid w:val="00B512F7"/>
    <w:rsid w:val="00BE26A6"/>
    <w:rsid w:val="00BF3A2D"/>
    <w:rsid w:val="00BF3B56"/>
    <w:rsid w:val="00C55DB0"/>
    <w:rsid w:val="00F4543B"/>
    <w:rsid w:val="00FC30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4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D34D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BF3B56"/>
    <w:pPr>
      <w:ind w:left="720"/>
      <w:contextualSpacing/>
    </w:pPr>
    <w:rPr>
      <w:rFonts w:eastAsiaTheme="minorHAnsi"/>
      <w:lang w:eastAsia="en-US"/>
    </w:rPr>
  </w:style>
  <w:style w:type="paragraph" w:customStyle="1" w:styleId="ConsPlusNormal">
    <w:name w:val="ConsPlusNormal"/>
    <w:rsid w:val="00BF3B56"/>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2363</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Зуева</dc:creator>
  <cp:keywords/>
  <dc:description/>
  <cp:lastModifiedBy>Методическая</cp:lastModifiedBy>
  <cp:revision>17</cp:revision>
  <dcterms:created xsi:type="dcterms:W3CDTF">2024-05-15T14:03:00Z</dcterms:created>
  <dcterms:modified xsi:type="dcterms:W3CDTF">2024-12-26T05:39:00Z</dcterms:modified>
</cp:coreProperties>
</file>